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C3D" w:rsidRPr="00D8636F" w:rsidRDefault="00704478" w:rsidP="00EC427B">
      <w:pPr>
        <w:tabs>
          <w:tab w:val="left" w:pos="284"/>
          <w:tab w:val="left" w:pos="426"/>
        </w:tabs>
        <w:spacing w:after="0"/>
        <w:rPr>
          <w:b/>
          <w:color w:val="08032F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ge">
              <wp:posOffset>266700</wp:posOffset>
            </wp:positionV>
            <wp:extent cx="2114550" cy="1504950"/>
            <wp:effectExtent l="19050" t="0" r="0" b="0"/>
            <wp:wrapNone/>
            <wp:docPr id="2" name="Picture 2" descr="2-sc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scou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89F">
        <w:tab/>
      </w:r>
      <w:r w:rsidR="009B389F">
        <w:tab/>
      </w:r>
      <w:r w:rsidR="009B389F">
        <w:tab/>
      </w:r>
      <w:r w:rsidR="009B389F">
        <w:tab/>
      </w:r>
      <w:r w:rsidR="009B389F">
        <w:tab/>
      </w:r>
      <w:r w:rsidR="009B389F">
        <w:tab/>
      </w:r>
      <w:r w:rsidR="009B389F">
        <w:tab/>
      </w:r>
      <w:r w:rsidR="009B389F">
        <w:tab/>
      </w:r>
      <w:r w:rsidR="00B40297" w:rsidRPr="005875C8">
        <w:rPr>
          <w:color w:val="08032F"/>
        </w:rPr>
        <w:t xml:space="preserve"> </w:t>
      </w:r>
      <w:r w:rsidR="00D8361C" w:rsidRPr="005875C8">
        <w:rPr>
          <w:color w:val="08032F"/>
        </w:rPr>
        <w:t xml:space="preserve">      </w:t>
      </w:r>
      <w:r w:rsidR="000650A8">
        <w:rPr>
          <w:color w:val="08032F"/>
        </w:rPr>
        <w:t xml:space="preserve">                             </w:t>
      </w:r>
      <w:r w:rsidR="00B40297" w:rsidRPr="005875C8">
        <w:rPr>
          <w:color w:val="08032F"/>
          <w:sz w:val="24"/>
          <w:szCs w:val="24"/>
        </w:rPr>
        <w:t xml:space="preserve"> </w:t>
      </w:r>
      <w:r w:rsidR="009B389F" w:rsidRPr="00D8636F">
        <w:rPr>
          <w:b/>
          <w:color w:val="08032F"/>
          <w:sz w:val="26"/>
          <w:szCs w:val="26"/>
        </w:rPr>
        <w:t>12</w:t>
      </w:r>
      <w:r w:rsidR="009B389F" w:rsidRPr="00D8636F">
        <w:rPr>
          <w:b/>
          <w:color w:val="08032F"/>
          <w:sz w:val="26"/>
          <w:szCs w:val="26"/>
          <w:vertAlign w:val="superscript"/>
        </w:rPr>
        <w:t>th</w:t>
      </w:r>
      <w:r w:rsidR="009B389F" w:rsidRPr="00D8636F">
        <w:rPr>
          <w:b/>
          <w:color w:val="08032F"/>
          <w:sz w:val="26"/>
          <w:szCs w:val="26"/>
        </w:rPr>
        <w:t xml:space="preserve"> NORTHOLT SCOUT GROUP</w:t>
      </w:r>
    </w:p>
    <w:p w:rsidR="00C92A48" w:rsidRPr="00466AD3" w:rsidRDefault="00D8361C" w:rsidP="005875C8">
      <w:pPr>
        <w:spacing w:before="0" w:after="0"/>
        <w:rPr>
          <w:color w:val="08032F"/>
        </w:rPr>
      </w:pPr>
      <w:r w:rsidRPr="005875C8">
        <w:rPr>
          <w:b/>
          <w:color w:val="08032F"/>
          <w:sz w:val="24"/>
          <w:szCs w:val="24"/>
        </w:rPr>
        <w:tab/>
      </w:r>
      <w:r w:rsidRPr="005875C8">
        <w:rPr>
          <w:b/>
          <w:color w:val="08032F"/>
          <w:sz w:val="24"/>
          <w:szCs w:val="24"/>
        </w:rPr>
        <w:tab/>
      </w:r>
      <w:r w:rsidRPr="005875C8">
        <w:rPr>
          <w:b/>
          <w:color w:val="08032F"/>
          <w:sz w:val="24"/>
          <w:szCs w:val="24"/>
        </w:rPr>
        <w:tab/>
      </w:r>
      <w:r w:rsidRPr="005875C8">
        <w:rPr>
          <w:b/>
          <w:color w:val="08032F"/>
          <w:sz w:val="24"/>
          <w:szCs w:val="24"/>
        </w:rPr>
        <w:tab/>
      </w:r>
      <w:r w:rsidRPr="005875C8">
        <w:rPr>
          <w:b/>
          <w:color w:val="08032F"/>
          <w:sz w:val="24"/>
          <w:szCs w:val="24"/>
        </w:rPr>
        <w:tab/>
      </w:r>
      <w:r w:rsidRPr="005875C8">
        <w:rPr>
          <w:b/>
          <w:color w:val="08032F"/>
          <w:sz w:val="24"/>
          <w:szCs w:val="24"/>
        </w:rPr>
        <w:tab/>
      </w:r>
      <w:r w:rsidRPr="005875C8">
        <w:rPr>
          <w:b/>
          <w:color w:val="08032F"/>
          <w:sz w:val="24"/>
          <w:szCs w:val="24"/>
        </w:rPr>
        <w:tab/>
      </w:r>
      <w:r w:rsidRPr="005875C8">
        <w:rPr>
          <w:b/>
          <w:color w:val="08032F"/>
          <w:sz w:val="24"/>
          <w:szCs w:val="24"/>
        </w:rPr>
        <w:tab/>
        <w:t xml:space="preserve"> </w:t>
      </w:r>
      <w:r w:rsidR="00466AD3">
        <w:rPr>
          <w:b/>
          <w:color w:val="08032F"/>
          <w:sz w:val="24"/>
          <w:szCs w:val="24"/>
        </w:rPr>
        <w:t xml:space="preserve">  </w:t>
      </w:r>
      <w:r w:rsidRPr="005875C8">
        <w:rPr>
          <w:b/>
          <w:color w:val="08032F"/>
          <w:sz w:val="24"/>
          <w:szCs w:val="24"/>
        </w:rPr>
        <w:t xml:space="preserve">     </w:t>
      </w:r>
      <w:r w:rsidR="00C92A48" w:rsidRPr="005875C8">
        <w:rPr>
          <w:b/>
          <w:color w:val="08032F"/>
          <w:sz w:val="24"/>
          <w:szCs w:val="24"/>
        </w:rPr>
        <w:t xml:space="preserve"> </w:t>
      </w:r>
      <w:r w:rsidRPr="00466AD3">
        <w:rPr>
          <w:color w:val="08032F"/>
        </w:rPr>
        <w:t xml:space="preserve">Rear of 32 Laughton Road, </w:t>
      </w:r>
      <w:r w:rsidR="00C92A48" w:rsidRPr="00466AD3">
        <w:rPr>
          <w:color w:val="08032F"/>
        </w:rPr>
        <w:t>Northolt</w:t>
      </w:r>
    </w:p>
    <w:p w:rsidR="009B389F" w:rsidRPr="00466AD3" w:rsidRDefault="00574487" w:rsidP="005875C8">
      <w:pPr>
        <w:spacing w:before="0" w:after="0"/>
        <w:rPr>
          <w:color w:val="08032F"/>
        </w:rPr>
      </w:pPr>
      <w:r w:rsidRPr="00466AD3">
        <w:rPr>
          <w:color w:val="08032F"/>
        </w:rPr>
        <w:tab/>
      </w:r>
      <w:r w:rsidRPr="00466AD3">
        <w:rPr>
          <w:color w:val="08032F"/>
        </w:rPr>
        <w:tab/>
      </w:r>
      <w:r w:rsidRPr="00466AD3">
        <w:rPr>
          <w:color w:val="08032F"/>
        </w:rPr>
        <w:tab/>
      </w:r>
      <w:r w:rsidRPr="00466AD3">
        <w:rPr>
          <w:color w:val="08032F"/>
        </w:rPr>
        <w:tab/>
      </w:r>
      <w:r w:rsidRPr="00466AD3">
        <w:rPr>
          <w:color w:val="08032F"/>
        </w:rPr>
        <w:tab/>
      </w:r>
      <w:r w:rsidRPr="00466AD3">
        <w:rPr>
          <w:color w:val="08032F"/>
        </w:rPr>
        <w:tab/>
      </w:r>
      <w:r w:rsidRPr="00466AD3">
        <w:rPr>
          <w:color w:val="08032F"/>
        </w:rPr>
        <w:tab/>
      </w:r>
      <w:r w:rsidRPr="00466AD3">
        <w:rPr>
          <w:color w:val="08032F"/>
        </w:rPr>
        <w:tab/>
      </w:r>
      <w:r w:rsidRPr="00466AD3">
        <w:rPr>
          <w:color w:val="08032F"/>
        </w:rPr>
        <w:tab/>
        <w:t xml:space="preserve">      </w:t>
      </w:r>
      <w:r w:rsidR="00466AD3">
        <w:rPr>
          <w:color w:val="08032F"/>
        </w:rPr>
        <w:t xml:space="preserve">  </w:t>
      </w:r>
      <w:r w:rsidR="00D8361C" w:rsidRPr="00466AD3">
        <w:rPr>
          <w:color w:val="08032F"/>
        </w:rPr>
        <w:t xml:space="preserve">  </w:t>
      </w:r>
      <w:r w:rsidR="00C92A48" w:rsidRPr="00466AD3">
        <w:rPr>
          <w:color w:val="08032F"/>
        </w:rPr>
        <w:t>Middlesex, UB5 5LL</w:t>
      </w:r>
    </w:p>
    <w:p w:rsidR="005875C8" w:rsidRPr="0006464F" w:rsidRDefault="005875C8" w:rsidP="005875C8">
      <w:pPr>
        <w:spacing w:before="0" w:after="0"/>
        <w:rPr>
          <w:color w:val="08032F"/>
          <w:sz w:val="12"/>
          <w:szCs w:val="12"/>
        </w:rPr>
      </w:pPr>
    </w:p>
    <w:p w:rsidR="002F65FA" w:rsidRPr="005875C8" w:rsidRDefault="00574487" w:rsidP="00543898">
      <w:pPr>
        <w:spacing w:before="0" w:after="0"/>
        <w:rPr>
          <w:color w:val="08032F"/>
          <w:sz w:val="20"/>
          <w:szCs w:val="20"/>
        </w:rPr>
      </w:pPr>
      <w:r w:rsidRPr="005875C8">
        <w:rPr>
          <w:color w:val="08032F"/>
        </w:rPr>
        <w:tab/>
      </w:r>
      <w:r w:rsidRPr="005875C8">
        <w:rPr>
          <w:color w:val="08032F"/>
        </w:rPr>
        <w:tab/>
      </w:r>
      <w:r w:rsidRPr="005875C8">
        <w:rPr>
          <w:color w:val="08032F"/>
        </w:rPr>
        <w:tab/>
      </w:r>
      <w:r w:rsidR="008B04E5">
        <w:rPr>
          <w:color w:val="08032F"/>
        </w:rPr>
        <w:t xml:space="preserve">   </w:t>
      </w:r>
      <w:r w:rsidR="00CB2C2D">
        <w:rPr>
          <w:color w:val="08032F"/>
        </w:rPr>
        <w:tab/>
      </w:r>
      <w:r w:rsidR="00CB2C2D">
        <w:rPr>
          <w:color w:val="08032F"/>
        </w:rPr>
        <w:tab/>
      </w:r>
      <w:r w:rsidR="00CB2C2D">
        <w:rPr>
          <w:color w:val="08032F"/>
        </w:rPr>
        <w:tab/>
      </w:r>
      <w:r w:rsidR="00CB2C2D">
        <w:rPr>
          <w:color w:val="08032F"/>
        </w:rPr>
        <w:tab/>
      </w:r>
      <w:r w:rsidR="00CB2C2D">
        <w:rPr>
          <w:color w:val="08032F"/>
        </w:rPr>
        <w:tab/>
        <w:t xml:space="preserve">             </w:t>
      </w:r>
      <w:r w:rsidR="00B40297" w:rsidRPr="005875C8">
        <w:rPr>
          <w:color w:val="08032F"/>
        </w:rPr>
        <w:t xml:space="preserve">  </w:t>
      </w:r>
      <w:r w:rsidR="002F65FA" w:rsidRPr="005875C8">
        <w:rPr>
          <w:color w:val="08032F"/>
          <w:sz w:val="20"/>
          <w:szCs w:val="20"/>
        </w:rPr>
        <w:t>Charity Registration No</w:t>
      </w:r>
      <w:r w:rsidR="002C584C">
        <w:rPr>
          <w:color w:val="08032F"/>
          <w:sz w:val="20"/>
          <w:szCs w:val="20"/>
        </w:rPr>
        <w:t>.</w:t>
      </w:r>
      <w:r w:rsidR="002F65FA" w:rsidRPr="005875C8">
        <w:rPr>
          <w:color w:val="08032F"/>
          <w:sz w:val="20"/>
          <w:szCs w:val="20"/>
        </w:rPr>
        <w:t xml:space="preserve"> 1052151</w:t>
      </w:r>
    </w:p>
    <w:p w:rsidR="00D754B3" w:rsidRDefault="00AE7B59" w:rsidP="00D754B3">
      <w:pPr>
        <w:spacing w:before="0" w:after="0"/>
        <w:rPr>
          <w:color w:val="08032F"/>
          <w:sz w:val="20"/>
          <w:szCs w:val="20"/>
        </w:rPr>
      </w:pPr>
      <w:r>
        <w:rPr>
          <w:color w:val="08032F"/>
          <w:sz w:val="20"/>
          <w:szCs w:val="20"/>
        </w:rPr>
        <w:tab/>
      </w:r>
      <w:r>
        <w:rPr>
          <w:color w:val="08032F"/>
          <w:sz w:val="20"/>
          <w:szCs w:val="20"/>
        </w:rPr>
        <w:tab/>
      </w:r>
      <w:r>
        <w:rPr>
          <w:color w:val="08032F"/>
          <w:sz w:val="20"/>
          <w:szCs w:val="20"/>
        </w:rPr>
        <w:tab/>
      </w:r>
      <w:r>
        <w:rPr>
          <w:color w:val="08032F"/>
          <w:sz w:val="20"/>
          <w:szCs w:val="20"/>
        </w:rPr>
        <w:tab/>
      </w:r>
      <w:r>
        <w:rPr>
          <w:color w:val="08032F"/>
          <w:sz w:val="20"/>
          <w:szCs w:val="20"/>
        </w:rPr>
        <w:tab/>
      </w:r>
      <w:r>
        <w:rPr>
          <w:color w:val="08032F"/>
          <w:sz w:val="20"/>
          <w:szCs w:val="20"/>
        </w:rPr>
        <w:tab/>
      </w:r>
      <w:r>
        <w:rPr>
          <w:color w:val="08032F"/>
          <w:sz w:val="20"/>
          <w:szCs w:val="20"/>
        </w:rPr>
        <w:tab/>
        <w:t xml:space="preserve">       </w:t>
      </w:r>
      <w:r w:rsidR="00574487" w:rsidRPr="005875C8">
        <w:rPr>
          <w:color w:val="08032F"/>
          <w:sz w:val="20"/>
          <w:szCs w:val="20"/>
        </w:rPr>
        <w:t xml:space="preserve"> </w:t>
      </w:r>
    </w:p>
    <w:p w:rsidR="008B04E5" w:rsidRPr="00B045BD" w:rsidRDefault="00D754B3" w:rsidP="005C54FE">
      <w:pPr>
        <w:tabs>
          <w:tab w:val="decimal" w:pos="426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color w:val="08032F"/>
          <w:sz w:val="20"/>
          <w:szCs w:val="20"/>
        </w:rPr>
        <w:t xml:space="preserve">                                                                                      </w:t>
      </w:r>
      <w:r w:rsidR="00F27135">
        <w:rPr>
          <w:color w:val="08032F"/>
          <w:sz w:val="20"/>
          <w:szCs w:val="20"/>
        </w:rPr>
        <w:t xml:space="preserve">                              </w:t>
      </w:r>
      <w:r>
        <w:rPr>
          <w:color w:val="08032F"/>
          <w:sz w:val="20"/>
          <w:szCs w:val="20"/>
        </w:rPr>
        <w:t xml:space="preserve">   </w:t>
      </w:r>
      <w:r w:rsidR="00574487" w:rsidRPr="005875C8">
        <w:rPr>
          <w:color w:val="08032F"/>
          <w:sz w:val="20"/>
          <w:szCs w:val="20"/>
        </w:rPr>
        <w:t xml:space="preserve">  </w:t>
      </w:r>
      <w:r w:rsidR="003C79FB" w:rsidRPr="005875C8">
        <w:rPr>
          <w:color w:val="08032F"/>
          <w:sz w:val="20"/>
          <w:szCs w:val="20"/>
        </w:rPr>
        <w:t xml:space="preserve"> </w:t>
      </w:r>
      <w:r w:rsidR="00906863">
        <w:rPr>
          <w:rFonts w:ascii="Times New Roman" w:hAnsi="Times New Roman" w:cs="Times New Roman"/>
        </w:rPr>
        <w:tab/>
      </w:r>
      <w:r w:rsidR="00906863">
        <w:rPr>
          <w:rFonts w:ascii="Times New Roman" w:hAnsi="Times New Roman" w:cs="Times New Roman"/>
        </w:rPr>
        <w:tab/>
      </w:r>
      <w:r w:rsidR="00906863">
        <w:rPr>
          <w:rFonts w:ascii="Times New Roman" w:hAnsi="Times New Roman" w:cs="Times New Roman"/>
        </w:rPr>
        <w:tab/>
      </w:r>
      <w:r w:rsidR="00906863">
        <w:rPr>
          <w:rFonts w:ascii="Times New Roman" w:hAnsi="Times New Roman" w:cs="Times New Roman"/>
        </w:rPr>
        <w:tab/>
      </w:r>
    </w:p>
    <w:p w:rsidR="00944EEE" w:rsidRPr="008B32C0" w:rsidRDefault="00EA1EC5" w:rsidP="00A34513">
      <w:pPr>
        <w:shd w:val="clear" w:color="auto" w:fill="FFFFFF"/>
        <w:tabs>
          <w:tab w:val="left" w:pos="426"/>
        </w:tabs>
        <w:ind w:right="-55"/>
        <w:jc w:val="center"/>
        <w:rPr>
          <w:rFonts w:ascii="Times New Roman" w:hAnsi="Times New Roman" w:cs="Times New Roman"/>
          <w:b/>
          <w:bCs/>
          <w:spacing w:val="-2"/>
          <w:w w:val="11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-2"/>
          <w:w w:val="114"/>
          <w:sz w:val="24"/>
          <w:szCs w:val="24"/>
          <w:u w:val="single"/>
        </w:rPr>
        <w:t xml:space="preserve">SCOUT HEADQUARTERS HIRE TERMS AND CONDITIONS </w:t>
      </w:r>
    </w:p>
    <w:p w:rsidR="00944EEE" w:rsidRDefault="00B95C2E" w:rsidP="00EC427B">
      <w:pPr>
        <w:shd w:val="clear" w:color="auto" w:fill="FFFFFF"/>
        <w:tabs>
          <w:tab w:val="left" w:pos="426"/>
        </w:tabs>
        <w:spacing w:before="24" w:after="0"/>
        <w:ind w:left="168" w:hanging="168"/>
        <w:jc w:val="both"/>
        <w:rPr>
          <w:rFonts w:ascii="Times New Roman" w:hAnsi="Times New Roman" w:cs="Times New Roman"/>
          <w:b/>
          <w:bCs/>
          <w:spacing w:val="6"/>
          <w:u w:val="single"/>
        </w:rPr>
      </w:pPr>
      <w:r>
        <w:rPr>
          <w:rFonts w:ascii="Times New Roman" w:hAnsi="Times New Roman" w:cs="Times New Roman"/>
          <w:b/>
          <w:bCs/>
          <w:spacing w:val="6"/>
        </w:rPr>
        <w:t>1</w:t>
      </w:r>
      <w:r w:rsidR="00944EEE" w:rsidRPr="00A518E6">
        <w:rPr>
          <w:rFonts w:ascii="Times New Roman" w:hAnsi="Times New Roman" w:cs="Times New Roman"/>
          <w:b/>
          <w:bCs/>
          <w:spacing w:val="6"/>
        </w:rPr>
        <w:t>.</w:t>
      </w:r>
      <w:r w:rsidR="00996DDE">
        <w:rPr>
          <w:rFonts w:ascii="Times New Roman" w:hAnsi="Times New Roman" w:cs="Times New Roman"/>
          <w:b/>
          <w:bCs/>
        </w:rPr>
        <w:t xml:space="preserve"> </w:t>
      </w:r>
      <w:r w:rsidR="005A3734">
        <w:rPr>
          <w:rFonts w:ascii="Times New Roman" w:hAnsi="Times New Roman" w:cs="Times New Roman"/>
          <w:b/>
          <w:bCs/>
        </w:rPr>
        <w:t xml:space="preserve"> </w:t>
      </w:r>
      <w:r w:rsidR="00EC427B">
        <w:rPr>
          <w:rFonts w:ascii="Times New Roman" w:hAnsi="Times New Roman" w:cs="Times New Roman"/>
          <w:b/>
          <w:bCs/>
        </w:rPr>
        <w:t xml:space="preserve"> </w:t>
      </w:r>
      <w:r w:rsidR="00944EEE" w:rsidRPr="00A518E6">
        <w:rPr>
          <w:rFonts w:ascii="Times New Roman" w:hAnsi="Times New Roman" w:cs="Times New Roman"/>
          <w:b/>
          <w:bCs/>
        </w:rPr>
        <w:t xml:space="preserve"> </w:t>
      </w:r>
      <w:r w:rsidR="00944EEE" w:rsidRPr="00A518E6">
        <w:rPr>
          <w:rFonts w:ascii="Times New Roman" w:hAnsi="Times New Roman" w:cs="Times New Roman"/>
          <w:b/>
          <w:bCs/>
          <w:spacing w:val="6"/>
          <w:u w:val="single"/>
        </w:rPr>
        <w:t>Agreement</w:t>
      </w:r>
    </w:p>
    <w:p w:rsidR="00662B4E" w:rsidRPr="00A518E6" w:rsidRDefault="00662B4E" w:rsidP="00662B4E">
      <w:pPr>
        <w:shd w:val="clear" w:color="auto" w:fill="FFFFFF"/>
        <w:tabs>
          <w:tab w:val="left" w:pos="426"/>
        </w:tabs>
        <w:spacing w:before="0" w:after="0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w w:val="92"/>
        </w:rPr>
        <w:t>B</w:t>
      </w:r>
      <w:r w:rsidRPr="00A518E6">
        <w:rPr>
          <w:rFonts w:ascii="Times New Roman" w:hAnsi="Times New Roman" w:cs="Times New Roman"/>
          <w:spacing w:val="-3"/>
          <w:w w:val="92"/>
        </w:rPr>
        <w:t>ooking</w:t>
      </w:r>
      <w:r>
        <w:rPr>
          <w:rFonts w:ascii="Times New Roman" w:hAnsi="Times New Roman" w:cs="Times New Roman"/>
          <w:spacing w:val="-3"/>
          <w:w w:val="92"/>
        </w:rPr>
        <w:t>s</w:t>
      </w:r>
      <w:r w:rsidRPr="00A518E6">
        <w:rPr>
          <w:rFonts w:ascii="Times New Roman" w:hAnsi="Times New Roman" w:cs="Times New Roman"/>
          <w:spacing w:val="-3"/>
          <w:w w:val="92"/>
        </w:rPr>
        <w:t xml:space="preserve"> can</w:t>
      </w:r>
      <w:r>
        <w:rPr>
          <w:rFonts w:ascii="Times New Roman" w:hAnsi="Times New Roman" w:cs="Times New Roman"/>
          <w:spacing w:val="-3"/>
          <w:w w:val="92"/>
        </w:rPr>
        <w:t>not</w:t>
      </w:r>
      <w:r w:rsidR="00040012">
        <w:rPr>
          <w:rFonts w:ascii="Times New Roman" w:hAnsi="Times New Roman" w:cs="Times New Roman"/>
          <w:spacing w:val="-3"/>
          <w:w w:val="92"/>
        </w:rPr>
        <w:t xml:space="preserve"> be confirmed until</w:t>
      </w:r>
      <w:r w:rsidR="0064723C">
        <w:rPr>
          <w:rFonts w:ascii="Times New Roman" w:hAnsi="Times New Roman" w:cs="Times New Roman"/>
          <w:spacing w:val="-3"/>
          <w:w w:val="92"/>
        </w:rPr>
        <w:t xml:space="preserve"> the</w:t>
      </w:r>
      <w:r w:rsidR="009F354C">
        <w:rPr>
          <w:rFonts w:ascii="Times New Roman" w:hAnsi="Times New Roman" w:cs="Times New Roman"/>
          <w:spacing w:val="-3"/>
          <w:w w:val="92"/>
        </w:rPr>
        <w:t xml:space="preserve"> agreement has been</w:t>
      </w:r>
      <w:r w:rsidR="00040012">
        <w:rPr>
          <w:rFonts w:ascii="Times New Roman" w:hAnsi="Times New Roman" w:cs="Times New Roman"/>
          <w:spacing w:val="-3"/>
          <w:w w:val="92"/>
        </w:rPr>
        <w:t xml:space="preserve"> signed by both parties and full payment of the hire fee and deposit has been made.</w:t>
      </w:r>
      <w:r w:rsidRPr="00A518E6">
        <w:rPr>
          <w:rFonts w:ascii="Times New Roman" w:hAnsi="Times New Roman" w:cs="Times New Roman"/>
          <w:spacing w:val="-2"/>
          <w:w w:val="92"/>
        </w:rPr>
        <w:t xml:space="preserve"> </w:t>
      </w:r>
    </w:p>
    <w:p w:rsidR="00996DDE" w:rsidRPr="00155E0F" w:rsidRDefault="00996DDE" w:rsidP="00B95C2E">
      <w:pPr>
        <w:shd w:val="clear" w:color="auto" w:fill="FFFFFF"/>
        <w:tabs>
          <w:tab w:val="left" w:pos="0"/>
          <w:tab w:val="left" w:pos="284"/>
        </w:tabs>
        <w:spacing w:before="0" w:after="0"/>
        <w:ind w:right="2638"/>
        <w:jc w:val="both"/>
        <w:rPr>
          <w:rFonts w:ascii="Times New Roman" w:hAnsi="Times New Roman" w:cs="Times New Roman"/>
          <w:b/>
          <w:bCs/>
          <w:w w:val="128"/>
          <w:sz w:val="16"/>
          <w:szCs w:val="16"/>
        </w:rPr>
      </w:pPr>
    </w:p>
    <w:p w:rsidR="00944EEE" w:rsidRPr="00A518E6" w:rsidRDefault="005E09B2" w:rsidP="00EC427B">
      <w:pPr>
        <w:shd w:val="clear" w:color="auto" w:fill="FFFFFF"/>
        <w:tabs>
          <w:tab w:val="left" w:pos="0"/>
          <w:tab w:val="left" w:pos="426"/>
        </w:tabs>
        <w:spacing w:before="0" w:after="0"/>
        <w:ind w:right="2638"/>
        <w:jc w:val="both"/>
        <w:rPr>
          <w:rFonts w:ascii="Times New Roman" w:hAnsi="Times New Roman" w:cs="Times New Roman"/>
          <w:b/>
          <w:bCs/>
          <w:w w:val="128"/>
        </w:rPr>
      </w:pPr>
      <w:r>
        <w:rPr>
          <w:rFonts w:ascii="Times New Roman" w:hAnsi="Times New Roman" w:cs="Times New Roman"/>
          <w:b/>
          <w:bCs/>
          <w:w w:val="128"/>
        </w:rPr>
        <w:t>2.</w:t>
      </w:r>
      <w:r w:rsidR="00996DDE">
        <w:rPr>
          <w:rFonts w:ascii="Times New Roman" w:hAnsi="Times New Roman" w:cs="Times New Roman"/>
          <w:b/>
          <w:bCs/>
          <w:w w:val="128"/>
        </w:rPr>
        <w:t xml:space="preserve"> </w:t>
      </w:r>
      <w:r w:rsidR="002D143A">
        <w:rPr>
          <w:rFonts w:ascii="Times New Roman" w:hAnsi="Times New Roman" w:cs="Times New Roman"/>
          <w:b/>
          <w:bCs/>
          <w:w w:val="128"/>
        </w:rPr>
        <w:t xml:space="preserve"> </w:t>
      </w:r>
      <w:r w:rsidR="00EC427B">
        <w:rPr>
          <w:rFonts w:ascii="Times New Roman" w:hAnsi="Times New Roman" w:cs="Times New Roman"/>
          <w:b/>
          <w:bCs/>
          <w:w w:val="128"/>
        </w:rPr>
        <w:t xml:space="preserve"> </w:t>
      </w:r>
      <w:r w:rsidR="007D61DC" w:rsidRPr="00D6068C">
        <w:rPr>
          <w:rFonts w:ascii="Times New Roman" w:hAnsi="Times New Roman" w:cs="Times New Roman"/>
          <w:b/>
          <w:bCs/>
          <w:w w:val="128"/>
          <w:u w:val="single"/>
        </w:rPr>
        <w:t>Times</w:t>
      </w:r>
      <w:r w:rsidR="002D143A" w:rsidRPr="00D6068C">
        <w:rPr>
          <w:rFonts w:ascii="Times New Roman" w:hAnsi="Times New Roman" w:cs="Times New Roman"/>
          <w:b/>
          <w:bCs/>
          <w:w w:val="128"/>
          <w:u w:val="single"/>
        </w:rPr>
        <w:t xml:space="preserve"> </w:t>
      </w:r>
      <w:r w:rsidR="00D6068C" w:rsidRPr="00D6068C">
        <w:rPr>
          <w:rFonts w:ascii="Times New Roman" w:hAnsi="Times New Roman" w:cs="Times New Roman"/>
          <w:b/>
          <w:bCs/>
          <w:w w:val="128"/>
          <w:u w:val="single"/>
        </w:rPr>
        <w:t>of Use</w:t>
      </w:r>
      <w:r w:rsidR="002D143A" w:rsidRPr="00A518E6">
        <w:rPr>
          <w:rFonts w:ascii="Times New Roman" w:hAnsi="Times New Roman" w:cs="Times New Roman"/>
          <w:b/>
          <w:bCs/>
          <w:w w:val="128"/>
        </w:rPr>
        <w:t xml:space="preserve">                </w:t>
      </w:r>
    </w:p>
    <w:p w:rsidR="00944EEE" w:rsidRPr="009C1B05" w:rsidRDefault="00D95B94" w:rsidP="00D95B94">
      <w:pPr>
        <w:shd w:val="clear" w:color="auto" w:fill="FFFFFF"/>
        <w:tabs>
          <w:tab w:val="left" w:pos="851"/>
        </w:tabs>
        <w:spacing w:before="0" w:after="0"/>
        <w:ind w:left="10"/>
        <w:jc w:val="both"/>
        <w:rPr>
          <w:rFonts w:ascii="Times New Roman" w:hAnsi="Times New Roman" w:cs="Times New Roman"/>
          <w:b/>
        </w:rPr>
      </w:pPr>
      <w:r w:rsidRPr="00A518E6">
        <w:rPr>
          <w:rFonts w:ascii="Times New Roman" w:hAnsi="Times New Roman" w:cs="Times New Roman"/>
          <w:spacing w:val="-6"/>
        </w:rPr>
        <w:t xml:space="preserve">Exclusive use of the hut cannot be guaranteed as members of the Scout Group are free to use it at </w:t>
      </w:r>
      <w:r w:rsidR="00D6637E" w:rsidRPr="00A518E6">
        <w:rPr>
          <w:rFonts w:ascii="Times New Roman" w:hAnsi="Times New Roman" w:cs="Times New Roman"/>
          <w:spacing w:val="-6"/>
        </w:rPr>
        <w:t>any time</w:t>
      </w:r>
      <w:r w:rsidRPr="00A518E6">
        <w:rPr>
          <w:rFonts w:ascii="Times New Roman" w:hAnsi="Times New Roman" w:cs="Times New Roman"/>
          <w:spacing w:val="-6"/>
        </w:rPr>
        <w:t xml:space="preserve">, however </w:t>
      </w:r>
      <w:r>
        <w:rPr>
          <w:rFonts w:ascii="Times New Roman" w:hAnsi="Times New Roman" w:cs="Times New Roman"/>
          <w:spacing w:val="-6"/>
        </w:rPr>
        <w:t>our members will</w:t>
      </w:r>
      <w:r w:rsidR="00411ADE">
        <w:rPr>
          <w:rFonts w:ascii="Times New Roman" w:hAnsi="Times New Roman" w:cs="Times New Roman"/>
          <w:spacing w:val="-6"/>
        </w:rPr>
        <w:t>,</w:t>
      </w:r>
      <w:r>
        <w:rPr>
          <w:rFonts w:ascii="Times New Roman" w:hAnsi="Times New Roman" w:cs="Times New Roman"/>
          <w:spacing w:val="-6"/>
        </w:rPr>
        <w:t xml:space="preserve"> wherever possible</w:t>
      </w:r>
      <w:r w:rsidR="00411ADE">
        <w:rPr>
          <w:rFonts w:ascii="Times New Roman" w:hAnsi="Times New Roman" w:cs="Times New Roman"/>
          <w:spacing w:val="-6"/>
        </w:rPr>
        <w:t>,</w:t>
      </w:r>
      <w:r>
        <w:rPr>
          <w:rFonts w:ascii="Times New Roman" w:hAnsi="Times New Roman" w:cs="Times New Roman"/>
          <w:spacing w:val="-6"/>
        </w:rPr>
        <w:t xml:space="preserve"> avoid visiting</w:t>
      </w:r>
      <w:r w:rsidRPr="00A518E6">
        <w:rPr>
          <w:rFonts w:ascii="Times New Roman" w:hAnsi="Times New Roman" w:cs="Times New Roman"/>
          <w:spacing w:val="-6"/>
        </w:rPr>
        <w:t xml:space="preserve"> the hut during </w:t>
      </w:r>
      <w:r>
        <w:rPr>
          <w:rFonts w:ascii="Times New Roman" w:hAnsi="Times New Roman" w:cs="Times New Roman"/>
          <w:spacing w:val="-2"/>
        </w:rPr>
        <w:t>your meeting/event</w:t>
      </w:r>
      <w:r w:rsidRPr="00A518E6">
        <w:rPr>
          <w:rFonts w:ascii="Times New Roman" w:hAnsi="Times New Roman" w:cs="Times New Roman"/>
          <w:spacing w:val="-2"/>
        </w:rPr>
        <w:t xml:space="preserve">. </w:t>
      </w:r>
      <w:r w:rsidR="008711B8">
        <w:rPr>
          <w:rFonts w:ascii="Times New Roman" w:hAnsi="Times New Roman" w:cs="Times New Roman"/>
          <w:spacing w:val="-2"/>
        </w:rPr>
        <w:t>The</w:t>
      </w:r>
      <w:r w:rsidR="00944EEE" w:rsidRPr="00A518E6">
        <w:rPr>
          <w:rFonts w:ascii="Times New Roman" w:hAnsi="Times New Roman" w:cs="Times New Roman"/>
          <w:spacing w:val="-2"/>
        </w:rPr>
        <w:t xml:space="preserve"> premises are</w:t>
      </w:r>
      <w:r w:rsidR="007B3FF9">
        <w:rPr>
          <w:rFonts w:ascii="Times New Roman" w:hAnsi="Times New Roman" w:cs="Times New Roman"/>
          <w:spacing w:val="-2"/>
        </w:rPr>
        <w:t xml:space="preserve"> not</w:t>
      </w:r>
      <w:r w:rsidR="008711B8">
        <w:rPr>
          <w:rFonts w:ascii="Times New Roman" w:hAnsi="Times New Roman" w:cs="Times New Roman"/>
          <w:spacing w:val="-2"/>
        </w:rPr>
        <w:t xml:space="preserve"> available for hire on</w:t>
      </w:r>
      <w:r w:rsidR="00944EEE" w:rsidRPr="00A518E6">
        <w:rPr>
          <w:rFonts w:ascii="Times New Roman" w:hAnsi="Times New Roman" w:cs="Times New Roman"/>
          <w:spacing w:val="-2"/>
        </w:rPr>
        <w:t xml:space="preserve"> </w:t>
      </w:r>
      <w:r w:rsidR="00E51E8D">
        <w:rPr>
          <w:rFonts w:ascii="Times New Roman" w:hAnsi="Times New Roman" w:cs="Times New Roman"/>
        </w:rPr>
        <w:t>weekday evenings</w:t>
      </w:r>
      <w:r w:rsidR="007B3FF9">
        <w:rPr>
          <w:rFonts w:ascii="Times New Roman" w:hAnsi="Times New Roman" w:cs="Times New Roman"/>
        </w:rPr>
        <w:t xml:space="preserve">. </w:t>
      </w:r>
      <w:r w:rsidR="002E1173">
        <w:rPr>
          <w:rFonts w:ascii="Times New Roman" w:hAnsi="Times New Roman" w:cs="Times New Roman"/>
        </w:rPr>
        <w:t xml:space="preserve">Out of respect </w:t>
      </w:r>
      <w:r w:rsidR="007B3FF9">
        <w:rPr>
          <w:rFonts w:ascii="Times New Roman" w:hAnsi="Times New Roman" w:cs="Times New Roman"/>
        </w:rPr>
        <w:t>for the neighbouring houses</w:t>
      </w:r>
      <w:r w:rsidR="002E1173">
        <w:rPr>
          <w:rFonts w:ascii="Times New Roman" w:hAnsi="Times New Roman" w:cs="Times New Roman"/>
        </w:rPr>
        <w:t xml:space="preserve"> </w:t>
      </w:r>
      <w:r w:rsidR="007B3FF9" w:rsidRPr="009C1B05">
        <w:rPr>
          <w:rFonts w:ascii="Times New Roman" w:hAnsi="Times New Roman" w:cs="Times New Roman"/>
          <w:b/>
        </w:rPr>
        <w:t>m</w:t>
      </w:r>
      <w:r w:rsidR="00BC4C7C" w:rsidRPr="009C1B05">
        <w:rPr>
          <w:rFonts w:ascii="Times New Roman" w:hAnsi="Times New Roman" w:cs="Times New Roman"/>
          <w:b/>
        </w:rPr>
        <w:t>usic must stop by 8.00pm and the hall vacated by 9.00pm.</w:t>
      </w:r>
      <w:r w:rsidR="00457B8C" w:rsidRPr="009C1B05">
        <w:rPr>
          <w:rFonts w:ascii="Times New Roman" w:hAnsi="Times New Roman" w:cs="Times New Roman"/>
          <w:b/>
        </w:rPr>
        <w:t xml:space="preserve"> </w:t>
      </w:r>
    </w:p>
    <w:p w:rsidR="00944EEE" w:rsidRPr="00A518E6" w:rsidRDefault="00944EEE" w:rsidP="003C040F">
      <w:pPr>
        <w:shd w:val="clear" w:color="auto" w:fill="FFFFFF"/>
        <w:tabs>
          <w:tab w:val="left" w:pos="284"/>
          <w:tab w:val="left" w:pos="426"/>
          <w:tab w:val="left" w:pos="851"/>
        </w:tabs>
        <w:spacing w:before="125" w:after="0"/>
        <w:ind w:left="163" w:hanging="163"/>
        <w:jc w:val="both"/>
        <w:rPr>
          <w:rFonts w:ascii="Times New Roman" w:hAnsi="Times New Roman" w:cs="Times New Roman"/>
        </w:rPr>
      </w:pPr>
      <w:r w:rsidRPr="00A518E6">
        <w:rPr>
          <w:rFonts w:ascii="Times New Roman" w:hAnsi="Times New Roman" w:cs="Times New Roman"/>
          <w:b/>
          <w:bCs/>
          <w:spacing w:val="-10"/>
        </w:rPr>
        <w:t>3.</w:t>
      </w:r>
      <w:r w:rsidRPr="00A518E6">
        <w:rPr>
          <w:rFonts w:ascii="Times New Roman" w:hAnsi="Times New Roman" w:cs="Times New Roman"/>
          <w:b/>
          <w:bCs/>
        </w:rPr>
        <w:tab/>
        <w:t xml:space="preserve">    </w:t>
      </w:r>
      <w:r w:rsidRPr="00A518E6">
        <w:rPr>
          <w:rFonts w:ascii="Times New Roman" w:hAnsi="Times New Roman" w:cs="Times New Roman"/>
          <w:b/>
          <w:bCs/>
          <w:spacing w:val="-8"/>
          <w:u w:val="single"/>
        </w:rPr>
        <w:t>Safety &amp; Security</w:t>
      </w:r>
    </w:p>
    <w:p w:rsidR="00944EEE" w:rsidRPr="00040830" w:rsidRDefault="00944EEE" w:rsidP="003C040F">
      <w:pPr>
        <w:shd w:val="clear" w:color="auto" w:fill="FFFFFF"/>
        <w:tabs>
          <w:tab w:val="left" w:pos="851"/>
        </w:tabs>
        <w:spacing w:before="0"/>
        <w:ind w:left="29"/>
        <w:jc w:val="both"/>
        <w:rPr>
          <w:rFonts w:ascii="Times New Roman" w:hAnsi="Times New Roman" w:cs="Times New Roman"/>
          <w:spacing w:val="-1"/>
          <w:w w:val="92"/>
        </w:rPr>
      </w:pPr>
      <w:r w:rsidRPr="00A518E6">
        <w:rPr>
          <w:rFonts w:ascii="Times New Roman" w:hAnsi="Times New Roman" w:cs="Times New Roman"/>
          <w:b/>
          <w:bCs/>
          <w:spacing w:val="-5"/>
        </w:rPr>
        <w:t>The event organiser is responsible for the general behaviour and safety of all persons</w:t>
      </w:r>
      <w:r w:rsidRPr="00A518E6">
        <w:rPr>
          <w:rFonts w:ascii="Times New Roman" w:hAnsi="Times New Roman" w:cs="Times New Roman"/>
          <w:b/>
        </w:rPr>
        <w:t xml:space="preserve"> </w:t>
      </w:r>
      <w:r w:rsidRPr="00A518E6">
        <w:rPr>
          <w:rFonts w:ascii="Times New Roman" w:hAnsi="Times New Roman" w:cs="Times New Roman"/>
          <w:b/>
          <w:spacing w:val="14"/>
          <w:w w:val="92"/>
        </w:rPr>
        <w:t>attending the event including</w:t>
      </w:r>
      <w:r w:rsidRPr="00A518E6">
        <w:rPr>
          <w:rFonts w:ascii="Times New Roman" w:hAnsi="Times New Roman" w:cs="Times New Roman"/>
          <w:spacing w:val="14"/>
          <w:w w:val="92"/>
        </w:rPr>
        <w:t xml:space="preserve"> </w:t>
      </w:r>
      <w:r w:rsidRPr="00A518E6">
        <w:rPr>
          <w:rFonts w:ascii="Times New Roman" w:hAnsi="Times New Roman" w:cs="Times New Roman"/>
          <w:b/>
          <w:spacing w:val="14"/>
          <w:w w:val="92"/>
        </w:rPr>
        <w:t>the outside area.</w:t>
      </w:r>
      <w:r w:rsidRPr="00A518E6">
        <w:rPr>
          <w:rFonts w:ascii="Times New Roman" w:hAnsi="Times New Roman" w:cs="Times New Roman"/>
          <w:spacing w:val="14"/>
          <w:w w:val="92"/>
        </w:rPr>
        <w:t xml:space="preserve"> If</w:t>
      </w:r>
      <w:r w:rsidR="00403AC1">
        <w:rPr>
          <w:rFonts w:ascii="Times New Roman" w:hAnsi="Times New Roman" w:cs="Times New Roman"/>
          <w:spacing w:val="14"/>
          <w:w w:val="92"/>
        </w:rPr>
        <w:t xml:space="preserve"> you are</w:t>
      </w:r>
      <w:r w:rsidRPr="00A518E6">
        <w:rPr>
          <w:rFonts w:ascii="Times New Roman" w:hAnsi="Times New Roman" w:cs="Times New Roman"/>
          <w:spacing w:val="14"/>
          <w:w w:val="92"/>
        </w:rPr>
        <w:t xml:space="preserve"> using a Bouncy Castle</w:t>
      </w:r>
      <w:r w:rsidR="00B13D2E">
        <w:rPr>
          <w:rFonts w:ascii="Times New Roman" w:hAnsi="Times New Roman" w:cs="Times New Roman"/>
          <w:spacing w:val="14"/>
          <w:w w:val="92"/>
        </w:rPr>
        <w:t xml:space="preserve"> outside</w:t>
      </w:r>
      <w:r w:rsidR="00D347BE">
        <w:rPr>
          <w:rFonts w:ascii="Times New Roman" w:hAnsi="Times New Roman" w:cs="Times New Roman"/>
          <w:spacing w:val="-2"/>
          <w:w w:val="92"/>
        </w:rPr>
        <w:t xml:space="preserve"> </w:t>
      </w:r>
      <w:r w:rsidR="00B13D2E">
        <w:rPr>
          <w:rFonts w:ascii="Times New Roman" w:hAnsi="Times New Roman" w:cs="Times New Roman"/>
          <w:spacing w:val="-2"/>
          <w:w w:val="92"/>
        </w:rPr>
        <w:t>an</w:t>
      </w:r>
      <w:r w:rsidR="00D522A8">
        <w:rPr>
          <w:rFonts w:ascii="Times New Roman" w:hAnsi="Times New Roman" w:cs="Times New Roman"/>
          <w:spacing w:val="-2"/>
          <w:w w:val="92"/>
        </w:rPr>
        <w:t xml:space="preserve"> external</w:t>
      </w:r>
      <w:r w:rsidR="00D347BE">
        <w:rPr>
          <w:rFonts w:ascii="Times New Roman" w:hAnsi="Times New Roman" w:cs="Times New Roman"/>
          <w:spacing w:val="-2"/>
          <w:w w:val="92"/>
        </w:rPr>
        <w:t xml:space="preserve"> power socket</w:t>
      </w:r>
      <w:r w:rsidR="00B13D2E">
        <w:rPr>
          <w:rFonts w:ascii="Times New Roman" w:hAnsi="Times New Roman" w:cs="Times New Roman"/>
          <w:spacing w:val="-2"/>
          <w:w w:val="92"/>
        </w:rPr>
        <w:t xml:space="preserve"> is</w:t>
      </w:r>
      <w:r w:rsidR="00D347BE">
        <w:rPr>
          <w:rFonts w:ascii="Times New Roman" w:hAnsi="Times New Roman" w:cs="Times New Roman"/>
          <w:spacing w:val="-2"/>
          <w:w w:val="92"/>
        </w:rPr>
        <w:t xml:space="preserve"> provided</w:t>
      </w:r>
      <w:r w:rsidRPr="00A518E6">
        <w:rPr>
          <w:rFonts w:ascii="Times New Roman" w:hAnsi="Times New Roman" w:cs="Times New Roman"/>
          <w:spacing w:val="-2"/>
          <w:w w:val="92"/>
        </w:rPr>
        <w:t xml:space="preserve">.  When leaving the building please make sure all </w:t>
      </w:r>
      <w:r w:rsidRPr="00A518E6">
        <w:rPr>
          <w:rFonts w:ascii="Times New Roman" w:hAnsi="Times New Roman" w:cs="Times New Roman"/>
          <w:spacing w:val="-1"/>
          <w:w w:val="92"/>
        </w:rPr>
        <w:t>lights, heaters and appliances are turned off. Windows, doors and</w:t>
      </w:r>
      <w:r w:rsidR="00FB2316">
        <w:rPr>
          <w:rFonts w:ascii="Times New Roman" w:hAnsi="Times New Roman" w:cs="Times New Roman"/>
          <w:spacing w:val="-1"/>
          <w:w w:val="92"/>
        </w:rPr>
        <w:t xml:space="preserve"> the front</w:t>
      </w:r>
      <w:r w:rsidRPr="00A518E6">
        <w:rPr>
          <w:rFonts w:ascii="Times New Roman" w:hAnsi="Times New Roman" w:cs="Times New Roman"/>
          <w:spacing w:val="-1"/>
          <w:w w:val="92"/>
        </w:rPr>
        <w:t xml:space="preserve"> gate must be securely closed and locked. The premises are covered by Public Liability Insurance, however the Scout Group is not responsible for any equipment brought on site by a third </w:t>
      </w:r>
      <w:r w:rsidRPr="002D143A">
        <w:rPr>
          <w:rFonts w:ascii="Times New Roman" w:hAnsi="Times New Roman" w:cs="Times New Roman"/>
          <w:spacing w:val="-1"/>
          <w:w w:val="92"/>
        </w:rPr>
        <w:t>party</w:t>
      </w:r>
      <w:r w:rsidRPr="00A518E6">
        <w:rPr>
          <w:rFonts w:ascii="Times New Roman" w:hAnsi="Times New Roman" w:cs="Times New Roman"/>
          <w:spacing w:val="-1"/>
          <w:w w:val="92"/>
        </w:rPr>
        <w:t xml:space="preserve"> or any injury caused by its use. </w:t>
      </w:r>
    </w:p>
    <w:p w:rsidR="00944EEE" w:rsidRPr="00A518E6" w:rsidRDefault="00944EEE" w:rsidP="003C040F">
      <w:pPr>
        <w:shd w:val="clear" w:color="auto" w:fill="FFFFFF"/>
        <w:tabs>
          <w:tab w:val="left" w:pos="426"/>
          <w:tab w:val="left" w:pos="993"/>
          <w:tab w:val="left" w:pos="1134"/>
        </w:tabs>
        <w:spacing w:before="125" w:after="0"/>
        <w:ind w:left="24"/>
        <w:jc w:val="both"/>
        <w:rPr>
          <w:rFonts w:ascii="Times New Roman" w:hAnsi="Times New Roman" w:cs="Times New Roman"/>
        </w:rPr>
      </w:pPr>
      <w:r w:rsidRPr="00A518E6">
        <w:rPr>
          <w:rFonts w:ascii="Times New Roman" w:hAnsi="Times New Roman" w:cs="Times New Roman"/>
          <w:b/>
          <w:bCs/>
          <w:spacing w:val="-3"/>
        </w:rPr>
        <w:t xml:space="preserve">4.   </w:t>
      </w:r>
      <w:r w:rsidRPr="00A518E6">
        <w:rPr>
          <w:rFonts w:ascii="Times New Roman" w:hAnsi="Times New Roman" w:cs="Times New Roman"/>
          <w:b/>
          <w:bCs/>
          <w:spacing w:val="-3"/>
          <w:u w:val="single"/>
        </w:rPr>
        <w:t>Smoking</w:t>
      </w:r>
    </w:p>
    <w:p w:rsidR="00944EEE" w:rsidRDefault="00944EEE" w:rsidP="003C040F">
      <w:pPr>
        <w:shd w:val="clear" w:color="auto" w:fill="FFFFFF"/>
        <w:tabs>
          <w:tab w:val="left" w:pos="851"/>
        </w:tabs>
        <w:spacing w:before="0" w:after="0"/>
        <w:ind w:left="19" w:right="-55"/>
        <w:jc w:val="both"/>
        <w:rPr>
          <w:rFonts w:ascii="Times New Roman" w:hAnsi="Times New Roman" w:cs="Times New Roman"/>
          <w:spacing w:val="-2"/>
          <w:w w:val="92"/>
          <w:sz w:val="16"/>
          <w:szCs w:val="16"/>
        </w:rPr>
      </w:pPr>
      <w:r w:rsidRPr="00A518E6">
        <w:rPr>
          <w:rFonts w:ascii="Times New Roman" w:hAnsi="Times New Roman" w:cs="Times New Roman"/>
          <w:spacing w:val="-1"/>
          <w:w w:val="92"/>
        </w:rPr>
        <w:t xml:space="preserve">Under current legislation the building is designated a </w:t>
      </w:r>
      <w:r w:rsidRPr="00730532">
        <w:rPr>
          <w:rFonts w:ascii="Times New Roman" w:hAnsi="Times New Roman" w:cs="Times New Roman"/>
          <w:b/>
          <w:spacing w:val="-1"/>
          <w:w w:val="92"/>
        </w:rPr>
        <w:t>no smoking</w:t>
      </w:r>
      <w:r w:rsidRPr="00A518E6">
        <w:rPr>
          <w:rFonts w:ascii="Times New Roman" w:hAnsi="Times New Roman" w:cs="Times New Roman"/>
          <w:spacing w:val="-1"/>
          <w:w w:val="92"/>
        </w:rPr>
        <w:t xml:space="preserve"> area and the organiser is responsible for </w:t>
      </w:r>
      <w:r w:rsidRPr="00A518E6">
        <w:rPr>
          <w:rFonts w:ascii="Times New Roman" w:hAnsi="Times New Roman" w:cs="Times New Roman"/>
          <w:spacing w:val="-2"/>
          <w:w w:val="92"/>
        </w:rPr>
        <w:t>ensuring that this law is adhered to.</w:t>
      </w:r>
      <w:r w:rsidR="002126D2">
        <w:rPr>
          <w:rFonts w:ascii="Times New Roman" w:hAnsi="Times New Roman" w:cs="Times New Roman"/>
          <w:spacing w:val="-2"/>
          <w:w w:val="92"/>
        </w:rPr>
        <w:t xml:space="preserve"> Please use the cigarette disposal bins provide</w:t>
      </w:r>
      <w:r w:rsidR="00154A78">
        <w:rPr>
          <w:rFonts w:ascii="Times New Roman" w:hAnsi="Times New Roman" w:cs="Times New Roman"/>
          <w:spacing w:val="-2"/>
          <w:w w:val="92"/>
        </w:rPr>
        <w:t>d</w:t>
      </w:r>
      <w:r w:rsidR="009624DC">
        <w:rPr>
          <w:rFonts w:ascii="Times New Roman" w:hAnsi="Times New Roman" w:cs="Times New Roman"/>
          <w:spacing w:val="-2"/>
          <w:w w:val="92"/>
        </w:rPr>
        <w:t xml:space="preserve"> outside</w:t>
      </w:r>
      <w:r w:rsidR="002126D2">
        <w:rPr>
          <w:rFonts w:ascii="Times New Roman" w:hAnsi="Times New Roman" w:cs="Times New Roman"/>
          <w:spacing w:val="-2"/>
          <w:w w:val="92"/>
        </w:rPr>
        <w:t xml:space="preserve"> by the doors and not throw cigarette end</w:t>
      </w:r>
      <w:r w:rsidR="009624DC">
        <w:rPr>
          <w:rFonts w:ascii="Times New Roman" w:hAnsi="Times New Roman" w:cs="Times New Roman"/>
          <w:spacing w:val="-2"/>
          <w:w w:val="92"/>
        </w:rPr>
        <w:t>s</w:t>
      </w:r>
      <w:r w:rsidR="002126D2">
        <w:rPr>
          <w:rFonts w:ascii="Times New Roman" w:hAnsi="Times New Roman" w:cs="Times New Roman"/>
          <w:spacing w:val="-2"/>
          <w:w w:val="92"/>
        </w:rPr>
        <w:t xml:space="preserve"> on the ground.</w:t>
      </w:r>
    </w:p>
    <w:p w:rsidR="002D143A" w:rsidRPr="002D143A" w:rsidRDefault="002D143A" w:rsidP="003C040F">
      <w:pPr>
        <w:shd w:val="clear" w:color="auto" w:fill="FFFFFF"/>
        <w:tabs>
          <w:tab w:val="left" w:pos="851"/>
        </w:tabs>
        <w:spacing w:before="0" w:after="0"/>
        <w:ind w:left="19" w:right="-55"/>
        <w:jc w:val="both"/>
        <w:rPr>
          <w:rFonts w:ascii="Times New Roman" w:hAnsi="Times New Roman" w:cs="Times New Roman"/>
          <w:spacing w:val="-2"/>
          <w:w w:val="92"/>
          <w:sz w:val="16"/>
          <w:szCs w:val="16"/>
        </w:rPr>
      </w:pPr>
    </w:p>
    <w:p w:rsidR="00944EEE" w:rsidRPr="00A518E6" w:rsidRDefault="00944EEE" w:rsidP="003C040F">
      <w:pPr>
        <w:shd w:val="clear" w:color="auto" w:fill="FFFFFF"/>
        <w:tabs>
          <w:tab w:val="left" w:pos="709"/>
          <w:tab w:val="left" w:pos="851"/>
        </w:tabs>
        <w:spacing w:before="0" w:after="0"/>
        <w:ind w:left="19"/>
        <w:jc w:val="both"/>
        <w:rPr>
          <w:rFonts w:ascii="Times New Roman" w:hAnsi="Times New Roman" w:cs="Times New Roman"/>
        </w:rPr>
      </w:pPr>
      <w:r w:rsidRPr="00A518E6">
        <w:rPr>
          <w:rFonts w:ascii="Times New Roman" w:hAnsi="Times New Roman" w:cs="Times New Roman"/>
          <w:b/>
          <w:bCs/>
          <w:spacing w:val="-8"/>
        </w:rPr>
        <w:t>5.</w:t>
      </w:r>
      <w:r w:rsidRPr="00A518E6">
        <w:rPr>
          <w:rFonts w:ascii="Times New Roman" w:hAnsi="Times New Roman" w:cs="Times New Roman"/>
          <w:b/>
          <w:bCs/>
        </w:rPr>
        <w:t xml:space="preserve">    </w:t>
      </w:r>
      <w:r w:rsidRPr="00A518E6">
        <w:rPr>
          <w:rFonts w:ascii="Times New Roman" w:hAnsi="Times New Roman" w:cs="Times New Roman"/>
          <w:b/>
          <w:bCs/>
          <w:spacing w:val="-7"/>
          <w:u w:val="single"/>
        </w:rPr>
        <w:t>Access</w:t>
      </w:r>
    </w:p>
    <w:p w:rsidR="00944EEE" w:rsidRPr="00040830" w:rsidRDefault="00BA6C9A" w:rsidP="003C040F">
      <w:pPr>
        <w:shd w:val="clear" w:color="auto" w:fill="FFFFFF"/>
        <w:tabs>
          <w:tab w:val="left" w:pos="851"/>
        </w:tabs>
        <w:spacing w:before="0" w:after="0"/>
        <w:ind w:left="24"/>
        <w:jc w:val="both"/>
        <w:rPr>
          <w:rFonts w:ascii="Times New Roman" w:hAnsi="Times New Roman" w:cs="Times New Roman"/>
          <w:w w:val="92"/>
        </w:rPr>
      </w:pPr>
      <w:r>
        <w:rPr>
          <w:rFonts w:ascii="Times New Roman" w:hAnsi="Times New Roman" w:cs="Times New Roman"/>
          <w:w w:val="92"/>
        </w:rPr>
        <w:t>Access is via the</w:t>
      </w:r>
      <w:r w:rsidR="00944EEE" w:rsidRPr="00A518E6">
        <w:rPr>
          <w:rFonts w:ascii="Times New Roman" w:hAnsi="Times New Roman" w:cs="Times New Roman"/>
          <w:w w:val="92"/>
        </w:rPr>
        <w:t xml:space="preserve"> footpath between</w:t>
      </w:r>
      <w:r>
        <w:rPr>
          <w:rFonts w:ascii="Times New Roman" w:hAnsi="Times New Roman" w:cs="Times New Roman"/>
          <w:w w:val="92"/>
        </w:rPr>
        <w:t xml:space="preserve"> numbers</w:t>
      </w:r>
      <w:r w:rsidR="00944EEE" w:rsidRPr="00A518E6">
        <w:rPr>
          <w:rFonts w:ascii="Times New Roman" w:hAnsi="Times New Roman" w:cs="Times New Roman"/>
          <w:w w:val="92"/>
        </w:rPr>
        <w:t xml:space="preserve"> 30</w:t>
      </w:r>
      <w:r>
        <w:rPr>
          <w:rFonts w:ascii="Times New Roman" w:hAnsi="Times New Roman" w:cs="Times New Roman"/>
          <w:w w:val="92"/>
        </w:rPr>
        <w:t xml:space="preserve"> and </w:t>
      </w:r>
      <w:r w:rsidR="00944EEE" w:rsidRPr="00A518E6">
        <w:rPr>
          <w:rFonts w:ascii="Times New Roman" w:hAnsi="Times New Roman" w:cs="Times New Roman"/>
          <w:w w:val="92"/>
        </w:rPr>
        <w:t>32 Laughton Road.</w:t>
      </w:r>
      <w:r>
        <w:rPr>
          <w:rFonts w:ascii="Times New Roman" w:hAnsi="Times New Roman" w:cs="Times New Roman"/>
          <w:w w:val="92"/>
        </w:rPr>
        <w:t xml:space="preserve"> Parking is available in Laughton Road, there are no parking restrictions.</w:t>
      </w:r>
    </w:p>
    <w:p w:rsidR="00944EEE" w:rsidRPr="00A518E6" w:rsidRDefault="00944EEE" w:rsidP="003C040F">
      <w:pPr>
        <w:shd w:val="clear" w:color="auto" w:fill="FFFFFF"/>
        <w:tabs>
          <w:tab w:val="left" w:pos="851"/>
        </w:tabs>
        <w:spacing w:before="125" w:after="0"/>
        <w:ind w:left="19"/>
        <w:jc w:val="both"/>
        <w:rPr>
          <w:rFonts w:ascii="Times New Roman" w:hAnsi="Times New Roman" w:cs="Times New Roman"/>
        </w:rPr>
      </w:pPr>
      <w:r w:rsidRPr="00A518E6">
        <w:rPr>
          <w:rFonts w:ascii="Times New Roman" w:hAnsi="Times New Roman" w:cs="Times New Roman"/>
          <w:b/>
          <w:bCs/>
          <w:spacing w:val="-9"/>
        </w:rPr>
        <w:t>6.</w:t>
      </w:r>
      <w:r w:rsidRPr="00A518E6">
        <w:rPr>
          <w:rFonts w:ascii="Times New Roman" w:hAnsi="Times New Roman" w:cs="Times New Roman"/>
          <w:b/>
          <w:bCs/>
        </w:rPr>
        <w:t xml:space="preserve">   </w:t>
      </w:r>
      <w:r w:rsidR="000A3875" w:rsidRPr="000A3875">
        <w:rPr>
          <w:rFonts w:ascii="Times New Roman" w:hAnsi="Times New Roman" w:cs="Times New Roman"/>
          <w:b/>
          <w:bCs/>
          <w:u w:val="single"/>
        </w:rPr>
        <w:t>Consideration for</w:t>
      </w:r>
      <w:r w:rsidRPr="000A3875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A3875">
        <w:rPr>
          <w:rFonts w:ascii="Times New Roman" w:hAnsi="Times New Roman" w:cs="Times New Roman"/>
          <w:b/>
          <w:bCs/>
          <w:spacing w:val="-6"/>
          <w:u w:val="single"/>
        </w:rPr>
        <w:t>Neighbour</w:t>
      </w:r>
      <w:r w:rsidR="000A3875" w:rsidRPr="000A3875">
        <w:rPr>
          <w:rFonts w:ascii="Times New Roman" w:hAnsi="Times New Roman" w:cs="Times New Roman"/>
          <w:b/>
          <w:bCs/>
          <w:spacing w:val="-6"/>
          <w:u w:val="single"/>
        </w:rPr>
        <w:t>s</w:t>
      </w:r>
    </w:p>
    <w:p w:rsidR="00944EEE" w:rsidRPr="00040830" w:rsidRDefault="00E5037B" w:rsidP="003C040F">
      <w:pPr>
        <w:shd w:val="clear" w:color="auto" w:fill="FFFFFF"/>
        <w:tabs>
          <w:tab w:val="left" w:pos="851"/>
        </w:tabs>
        <w:spacing w:before="0" w:after="0"/>
        <w:ind w:left="14"/>
        <w:jc w:val="both"/>
        <w:rPr>
          <w:rFonts w:ascii="Times New Roman" w:hAnsi="Times New Roman" w:cs="Times New Roman"/>
          <w:spacing w:val="-2"/>
          <w:w w:val="92"/>
        </w:rPr>
      </w:pPr>
      <w:r>
        <w:rPr>
          <w:rFonts w:ascii="Times New Roman" w:hAnsi="Times New Roman" w:cs="Times New Roman"/>
          <w:w w:val="92"/>
        </w:rPr>
        <w:t>Please</w:t>
      </w:r>
      <w:r w:rsidR="00944EEE" w:rsidRPr="00A518E6">
        <w:rPr>
          <w:rFonts w:ascii="Times New Roman" w:hAnsi="Times New Roman" w:cs="Times New Roman"/>
          <w:w w:val="92"/>
        </w:rPr>
        <w:t xml:space="preserve"> respect our neighbours </w:t>
      </w:r>
      <w:r>
        <w:rPr>
          <w:rFonts w:ascii="Times New Roman" w:hAnsi="Times New Roman" w:cs="Times New Roman"/>
          <w:w w:val="92"/>
        </w:rPr>
        <w:t>and park your vehicle</w:t>
      </w:r>
      <w:r w:rsidR="00944EEE" w:rsidRPr="00A518E6">
        <w:rPr>
          <w:rFonts w:ascii="Times New Roman" w:hAnsi="Times New Roman" w:cs="Times New Roman"/>
          <w:w w:val="92"/>
        </w:rPr>
        <w:t xml:space="preserve"> considerately and </w:t>
      </w:r>
      <w:r w:rsidR="00944EEE" w:rsidRPr="00730532">
        <w:rPr>
          <w:rFonts w:ascii="Times New Roman" w:hAnsi="Times New Roman" w:cs="Times New Roman"/>
          <w:b/>
          <w:w w:val="92"/>
        </w:rPr>
        <w:t>not across resident’s driveways</w:t>
      </w:r>
      <w:r w:rsidR="00944EEE" w:rsidRPr="00730532">
        <w:rPr>
          <w:rFonts w:ascii="Times New Roman" w:hAnsi="Times New Roman" w:cs="Times New Roman"/>
          <w:w w:val="92"/>
        </w:rPr>
        <w:t>.</w:t>
      </w:r>
      <w:r w:rsidR="00FB2316">
        <w:rPr>
          <w:rFonts w:ascii="Times New Roman" w:hAnsi="Times New Roman" w:cs="Times New Roman"/>
          <w:w w:val="92"/>
        </w:rPr>
        <w:t xml:space="preserve"> As the h</w:t>
      </w:r>
      <w:r w:rsidR="00944EEE" w:rsidRPr="00A518E6">
        <w:rPr>
          <w:rFonts w:ascii="Times New Roman" w:hAnsi="Times New Roman" w:cs="Times New Roman"/>
          <w:w w:val="92"/>
        </w:rPr>
        <w:t xml:space="preserve">ut is of wooden </w:t>
      </w:r>
      <w:r w:rsidR="00944EEE" w:rsidRPr="00A518E6">
        <w:rPr>
          <w:rFonts w:ascii="Times New Roman" w:hAnsi="Times New Roman" w:cs="Times New Roman"/>
          <w:spacing w:val="-1"/>
          <w:w w:val="92"/>
        </w:rPr>
        <w:t xml:space="preserve">structure it is not soundproof, noise travels (especially at night) therefore keep music to an acceptable level, please try </w:t>
      </w:r>
      <w:r w:rsidR="00944EEE" w:rsidRPr="00A518E6">
        <w:rPr>
          <w:rFonts w:ascii="Times New Roman" w:hAnsi="Times New Roman" w:cs="Times New Roman"/>
          <w:spacing w:val="-2"/>
          <w:w w:val="92"/>
        </w:rPr>
        <w:t>to keep all doors &amp; windows closed. At the end of the event please leave the premises quietly.</w:t>
      </w:r>
    </w:p>
    <w:p w:rsidR="00944EEE" w:rsidRPr="00A518E6" w:rsidRDefault="00944EEE" w:rsidP="003C040F">
      <w:pPr>
        <w:shd w:val="clear" w:color="auto" w:fill="FFFFFF"/>
        <w:tabs>
          <w:tab w:val="left" w:pos="567"/>
        </w:tabs>
        <w:spacing w:before="115" w:after="0"/>
        <w:ind w:left="19"/>
        <w:jc w:val="both"/>
        <w:rPr>
          <w:rFonts w:ascii="Times New Roman" w:hAnsi="Times New Roman" w:cs="Times New Roman"/>
          <w:b/>
          <w:bCs/>
          <w:spacing w:val="-8"/>
          <w:u w:val="single"/>
        </w:rPr>
      </w:pPr>
      <w:r w:rsidRPr="00A518E6">
        <w:rPr>
          <w:rFonts w:ascii="Times New Roman" w:hAnsi="Times New Roman" w:cs="Times New Roman"/>
          <w:b/>
          <w:bCs/>
          <w:spacing w:val="-14"/>
        </w:rPr>
        <w:t>7.</w:t>
      </w:r>
      <w:r w:rsidRPr="00A518E6">
        <w:rPr>
          <w:rFonts w:ascii="Times New Roman" w:hAnsi="Times New Roman" w:cs="Times New Roman"/>
          <w:b/>
          <w:bCs/>
        </w:rPr>
        <w:t xml:space="preserve">    </w:t>
      </w:r>
      <w:r w:rsidRPr="00A518E6">
        <w:rPr>
          <w:rFonts w:ascii="Times New Roman" w:hAnsi="Times New Roman" w:cs="Times New Roman"/>
          <w:b/>
          <w:bCs/>
          <w:spacing w:val="-8"/>
          <w:u w:val="single"/>
        </w:rPr>
        <w:t>Music</w:t>
      </w:r>
    </w:p>
    <w:p w:rsidR="00944EEE" w:rsidRDefault="00944EEE" w:rsidP="003C040F">
      <w:pPr>
        <w:shd w:val="clear" w:color="auto" w:fill="FFFFFF"/>
        <w:tabs>
          <w:tab w:val="left" w:pos="851"/>
        </w:tabs>
        <w:spacing w:before="0" w:after="0"/>
        <w:ind w:left="19" w:right="96"/>
        <w:jc w:val="both"/>
        <w:rPr>
          <w:rFonts w:ascii="Times New Roman" w:hAnsi="Times New Roman" w:cs="Times New Roman"/>
          <w:spacing w:val="1"/>
          <w:w w:val="92"/>
        </w:rPr>
      </w:pPr>
      <w:r w:rsidRPr="00A518E6">
        <w:rPr>
          <w:rFonts w:ascii="Times New Roman" w:hAnsi="Times New Roman" w:cs="Times New Roman"/>
          <w:spacing w:val="-2"/>
          <w:w w:val="92"/>
        </w:rPr>
        <w:t xml:space="preserve">Any provider of music (Discos) should hold a Performing Rights Licence. The Scout Group does not hold such a licence. </w:t>
      </w:r>
    </w:p>
    <w:p w:rsidR="00040830" w:rsidRPr="002D143A" w:rsidRDefault="00040830" w:rsidP="003C040F">
      <w:pPr>
        <w:shd w:val="clear" w:color="auto" w:fill="FFFFFF"/>
        <w:tabs>
          <w:tab w:val="left" w:pos="851"/>
        </w:tabs>
        <w:spacing w:before="0" w:after="0"/>
        <w:ind w:left="19" w:right="96"/>
        <w:jc w:val="both"/>
        <w:rPr>
          <w:rFonts w:ascii="Times New Roman" w:hAnsi="Times New Roman" w:cs="Times New Roman"/>
          <w:spacing w:val="1"/>
          <w:w w:val="92"/>
          <w:sz w:val="16"/>
          <w:szCs w:val="16"/>
        </w:rPr>
      </w:pPr>
    </w:p>
    <w:p w:rsidR="00944EEE" w:rsidRPr="00A518E6" w:rsidRDefault="00944EEE" w:rsidP="003C040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pacing w:val="-6"/>
          <w:w w:val="92"/>
        </w:rPr>
      </w:pPr>
      <w:r w:rsidRPr="00A518E6">
        <w:rPr>
          <w:rFonts w:ascii="Times New Roman" w:hAnsi="Times New Roman" w:cs="Times New Roman"/>
          <w:b/>
          <w:spacing w:val="-1"/>
          <w:w w:val="92"/>
          <w:u w:val="single"/>
        </w:rPr>
        <w:t>Alcohol</w:t>
      </w:r>
      <w:r w:rsidRPr="00A518E6">
        <w:rPr>
          <w:rFonts w:ascii="Times New Roman" w:hAnsi="Times New Roman" w:cs="Times New Roman"/>
          <w:spacing w:val="-1"/>
          <w:w w:val="92"/>
        </w:rPr>
        <w:t xml:space="preserve"> </w:t>
      </w:r>
    </w:p>
    <w:p w:rsidR="00944EEE" w:rsidRDefault="00944EEE" w:rsidP="003C040F">
      <w:pPr>
        <w:shd w:val="clear" w:color="auto" w:fill="FFFFFF"/>
        <w:tabs>
          <w:tab w:val="left" w:pos="0"/>
          <w:tab w:val="left" w:pos="851"/>
        </w:tabs>
        <w:spacing w:before="0" w:after="0"/>
        <w:jc w:val="both"/>
        <w:rPr>
          <w:rFonts w:ascii="Times New Roman" w:hAnsi="Times New Roman" w:cs="Times New Roman"/>
          <w:spacing w:val="-1"/>
          <w:w w:val="92"/>
          <w:sz w:val="16"/>
          <w:szCs w:val="16"/>
        </w:rPr>
      </w:pPr>
      <w:r w:rsidRPr="00A518E6">
        <w:rPr>
          <w:rFonts w:ascii="Times New Roman" w:hAnsi="Times New Roman" w:cs="Times New Roman"/>
          <w:spacing w:val="-1"/>
          <w:w w:val="92"/>
        </w:rPr>
        <w:t>Alcohol must not be sold on the premises, however you may bring your own to consume at the event.</w:t>
      </w:r>
    </w:p>
    <w:p w:rsidR="002D143A" w:rsidRPr="002D143A" w:rsidRDefault="002D143A" w:rsidP="003C040F">
      <w:pPr>
        <w:shd w:val="clear" w:color="auto" w:fill="FFFFFF"/>
        <w:tabs>
          <w:tab w:val="left" w:pos="0"/>
          <w:tab w:val="left" w:pos="851"/>
        </w:tabs>
        <w:spacing w:before="0" w:after="0"/>
        <w:jc w:val="both"/>
        <w:rPr>
          <w:rFonts w:ascii="Times New Roman" w:hAnsi="Times New Roman" w:cs="Times New Roman"/>
          <w:spacing w:val="-6"/>
          <w:w w:val="92"/>
          <w:sz w:val="16"/>
          <w:szCs w:val="16"/>
        </w:rPr>
      </w:pPr>
    </w:p>
    <w:p w:rsidR="00944EEE" w:rsidRPr="00A518E6" w:rsidRDefault="00944EEE" w:rsidP="003C040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bCs/>
          <w:spacing w:val="-13"/>
          <w:u w:val="single"/>
        </w:rPr>
      </w:pPr>
      <w:r w:rsidRPr="00A518E6">
        <w:rPr>
          <w:rFonts w:ascii="Times New Roman" w:hAnsi="Times New Roman" w:cs="Times New Roman"/>
          <w:b/>
          <w:bCs/>
          <w:spacing w:val="-7"/>
          <w:u w:val="single"/>
        </w:rPr>
        <w:t>Kitchen</w:t>
      </w:r>
    </w:p>
    <w:p w:rsidR="00944EEE" w:rsidRDefault="00944EEE" w:rsidP="003C040F">
      <w:pPr>
        <w:shd w:val="clear" w:color="auto" w:fill="FFFFFF"/>
        <w:tabs>
          <w:tab w:val="left" w:pos="547"/>
          <w:tab w:val="left" w:pos="851"/>
        </w:tabs>
        <w:spacing w:before="0" w:after="0"/>
        <w:jc w:val="both"/>
        <w:rPr>
          <w:rFonts w:ascii="Times New Roman" w:hAnsi="Times New Roman" w:cs="Times New Roman"/>
          <w:spacing w:val="-2"/>
          <w:w w:val="92"/>
        </w:rPr>
      </w:pPr>
      <w:r w:rsidRPr="00A518E6">
        <w:rPr>
          <w:rFonts w:ascii="Times New Roman" w:hAnsi="Times New Roman" w:cs="Times New Roman"/>
          <w:spacing w:val="-2"/>
          <w:w w:val="92"/>
        </w:rPr>
        <w:t>Switch on the extractor fan</w:t>
      </w:r>
      <w:r w:rsidR="00D63BF1">
        <w:rPr>
          <w:rFonts w:ascii="Times New Roman" w:hAnsi="Times New Roman" w:cs="Times New Roman"/>
          <w:spacing w:val="-2"/>
          <w:w w:val="92"/>
        </w:rPr>
        <w:t>s if using the kitchen ovens</w:t>
      </w:r>
      <w:r w:rsidR="00EA18C8">
        <w:rPr>
          <w:rFonts w:ascii="Times New Roman" w:hAnsi="Times New Roman" w:cs="Times New Roman"/>
          <w:spacing w:val="-2"/>
          <w:w w:val="92"/>
        </w:rPr>
        <w:t>/hobs</w:t>
      </w:r>
      <w:r w:rsidR="00D63BF1">
        <w:rPr>
          <w:rFonts w:ascii="Times New Roman" w:hAnsi="Times New Roman" w:cs="Times New Roman"/>
          <w:spacing w:val="-2"/>
          <w:w w:val="92"/>
        </w:rPr>
        <w:t>.</w:t>
      </w:r>
      <w:r w:rsidRPr="00A518E6">
        <w:rPr>
          <w:rFonts w:ascii="Times New Roman" w:hAnsi="Times New Roman" w:cs="Times New Roman"/>
          <w:spacing w:val="-2"/>
          <w:w w:val="92"/>
        </w:rPr>
        <w:t xml:space="preserve"> </w:t>
      </w:r>
      <w:r w:rsidR="00D63BF1">
        <w:rPr>
          <w:rFonts w:ascii="Times New Roman" w:hAnsi="Times New Roman" w:cs="Times New Roman"/>
          <w:spacing w:val="-2"/>
          <w:w w:val="92"/>
        </w:rPr>
        <w:t>C</w:t>
      </w:r>
      <w:r w:rsidRPr="00A518E6">
        <w:rPr>
          <w:rFonts w:ascii="Times New Roman" w:hAnsi="Times New Roman" w:cs="Times New Roman"/>
          <w:spacing w:val="-2"/>
          <w:w w:val="92"/>
        </w:rPr>
        <w:t xml:space="preserve">hildren </w:t>
      </w:r>
      <w:r w:rsidR="00F90BC3" w:rsidRPr="00A518E6">
        <w:rPr>
          <w:rFonts w:ascii="Times New Roman" w:hAnsi="Times New Roman" w:cs="Times New Roman"/>
          <w:spacing w:val="-2"/>
          <w:w w:val="92"/>
        </w:rPr>
        <w:t>are</w:t>
      </w:r>
      <w:r w:rsidR="004E3C3F">
        <w:rPr>
          <w:rFonts w:ascii="Times New Roman" w:hAnsi="Times New Roman" w:cs="Times New Roman"/>
          <w:spacing w:val="-2"/>
          <w:w w:val="92"/>
        </w:rPr>
        <w:t xml:space="preserve"> n</w:t>
      </w:r>
      <w:r w:rsidR="00010E3B">
        <w:rPr>
          <w:rFonts w:ascii="Times New Roman" w:hAnsi="Times New Roman" w:cs="Times New Roman"/>
          <w:spacing w:val="-2"/>
          <w:w w:val="92"/>
        </w:rPr>
        <w:t>ot</w:t>
      </w:r>
      <w:r w:rsidR="00F90BC3" w:rsidRPr="00A518E6">
        <w:rPr>
          <w:rFonts w:ascii="Times New Roman" w:hAnsi="Times New Roman" w:cs="Times New Roman"/>
          <w:spacing w:val="-2"/>
          <w:w w:val="92"/>
        </w:rPr>
        <w:t xml:space="preserve"> allowed</w:t>
      </w:r>
      <w:r w:rsidRPr="00A518E6">
        <w:rPr>
          <w:rFonts w:ascii="Times New Roman" w:hAnsi="Times New Roman" w:cs="Times New Roman"/>
          <w:spacing w:val="-2"/>
          <w:w w:val="92"/>
        </w:rPr>
        <w:t xml:space="preserve"> in the kitchen without adult supervision. The event </w:t>
      </w:r>
      <w:r w:rsidRPr="00A518E6">
        <w:rPr>
          <w:rFonts w:ascii="Times New Roman" w:hAnsi="Times New Roman" w:cs="Times New Roman"/>
          <w:spacing w:val="-3"/>
          <w:w w:val="92"/>
        </w:rPr>
        <w:t xml:space="preserve">organiser is responsible for the safe management of all food brought into the hut including food temperature </w:t>
      </w:r>
      <w:r w:rsidRPr="00A518E6">
        <w:rPr>
          <w:rFonts w:ascii="Times New Roman" w:hAnsi="Times New Roman" w:cs="Times New Roman"/>
          <w:spacing w:val="-2"/>
          <w:w w:val="92"/>
        </w:rPr>
        <w:t>control, hygienic preparation and disposal. The kitchen must be left clean and tidy, all food removed and all appliances turned off.</w:t>
      </w:r>
      <w:r w:rsidR="00B672BF">
        <w:rPr>
          <w:rFonts w:ascii="Times New Roman" w:hAnsi="Times New Roman" w:cs="Times New Roman"/>
          <w:spacing w:val="-2"/>
          <w:w w:val="92"/>
        </w:rPr>
        <w:t xml:space="preserve"> </w:t>
      </w:r>
    </w:p>
    <w:p w:rsidR="00B672BF" w:rsidRPr="00EA1EC5" w:rsidRDefault="00B672BF" w:rsidP="003C040F">
      <w:pPr>
        <w:shd w:val="clear" w:color="auto" w:fill="FFFFFF"/>
        <w:tabs>
          <w:tab w:val="left" w:pos="547"/>
          <w:tab w:val="left" w:pos="851"/>
        </w:tabs>
        <w:spacing w:before="0" w:after="0"/>
        <w:jc w:val="both"/>
        <w:rPr>
          <w:rFonts w:ascii="Times New Roman" w:hAnsi="Times New Roman" w:cs="Times New Roman"/>
          <w:b/>
          <w:bCs/>
          <w:spacing w:val="-13"/>
          <w:sz w:val="16"/>
          <w:szCs w:val="16"/>
          <w:u w:val="single"/>
        </w:rPr>
      </w:pPr>
    </w:p>
    <w:p w:rsidR="00944EEE" w:rsidRPr="00A518E6" w:rsidRDefault="00B21267" w:rsidP="005E09B2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before="106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6"/>
          <w:u w:val="single"/>
        </w:rPr>
        <w:t>Cleaning</w:t>
      </w:r>
    </w:p>
    <w:p w:rsidR="00A63938" w:rsidRDefault="00944EEE" w:rsidP="00B672BF">
      <w:pPr>
        <w:shd w:val="clear" w:color="auto" w:fill="FFFFFF"/>
        <w:tabs>
          <w:tab w:val="left" w:pos="851"/>
        </w:tabs>
        <w:spacing w:before="10" w:after="0"/>
        <w:ind w:left="10" w:right="163"/>
        <w:jc w:val="both"/>
        <w:rPr>
          <w:rFonts w:ascii="Times New Roman" w:hAnsi="Times New Roman" w:cs="Times New Roman"/>
          <w:spacing w:val="-1"/>
          <w:w w:val="92"/>
        </w:rPr>
      </w:pPr>
      <w:r w:rsidRPr="00A518E6">
        <w:rPr>
          <w:rFonts w:ascii="Times New Roman" w:hAnsi="Times New Roman" w:cs="Times New Roman"/>
          <w:spacing w:val="-1"/>
          <w:w w:val="92"/>
        </w:rPr>
        <w:t xml:space="preserve">Please leave the hut and toilets clean and tidy. </w:t>
      </w:r>
      <w:r w:rsidRPr="00730532">
        <w:rPr>
          <w:rFonts w:ascii="Times New Roman" w:hAnsi="Times New Roman" w:cs="Times New Roman"/>
          <w:b/>
          <w:spacing w:val="-1"/>
          <w:w w:val="92"/>
        </w:rPr>
        <w:t>All rubbish</w:t>
      </w:r>
      <w:r w:rsidRPr="00A518E6">
        <w:rPr>
          <w:rFonts w:ascii="Times New Roman" w:hAnsi="Times New Roman" w:cs="Times New Roman"/>
          <w:b/>
          <w:spacing w:val="-1"/>
          <w:w w:val="92"/>
        </w:rPr>
        <w:t xml:space="preserve"> </w:t>
      </w:r>
      <w:r w:rsidR="00CB080E">
        <w:rPr>
          <w:rFonts w:ascii="Times New Roman" w:hAnsi="Times New Roman" w:cs="Times New Roman"/>
          <w:spacing w:val="-1"/>
          <w:w w:val="92"/>
        </w:rPr>
        <w:t>must be removed</w:t>
      </w:r>
      <w:r w:rsidRPr="00A518E6">
        <w:rPr>
          <w:rFonts w:ascii="Times New Roman" w:hAnsi="Times New Roman" w:cs="Times New Roman"/>
          <w:spacing w:val="-1"/>
          <w:w w:val="92"/>
        </w:rPr>
        <w:t xml:space="preserve"> including the bins in the </w:t>
      </w:r>
      <w:r w:rsidRPr="00A518E6">
        <w:rPr>
          <w:rFonts w:ascii="Times New Roman" w:hAnsi="Times New Roman" w:cs="Times New Roman"/>
          <w:spacing w:val="-2"/>
          <w:w w:val="92"/>
        </w:rPr>
        <w:t xml:space="preserve">toilets and taken away when leaving the premises on the day of the event. Mops and buckets can be found in the toilet, </w:t>
      </w:r>
      <w:r w:rsidRPr="00A518E6">
        <w:rPr>
          <w:rFonts w:ascii="Times New Roman" w:hAnsi="Times New Roman" w:cs="Times New Roman"/>
          <w:spacing w:val="-1"/>
          <w:w w:val="92"/>
        </w:rPr>
        <w:t>brooms in the table store cupboard in the main hall and dustpans and brush</w:t>
      </w:r>
      <w:r w:rsidR="00A63938">
        <w:rPr>
          <w:rFonts w:ascii="Times New Roman" w:hAnsi="Times New Roman" w:cs="Times New Roman"/>
          <w:spacing w:val="-1"/>
          <w:w w:val="92"/>
        </w:rPr>
        <w:t>es in kitchen. Dustbin sacks,</w:t>
      </w:r>
      <w:r w:rsidRPr="00A518E6">
        <w:rPr>
          <w:rFonts w:ascii="Times New Roman" w:hAnsi="Times New Roman" w:cs="Times New Roman"/>
          <w:spacing w:val="-1"/>
          <w:w w:val="92"/>
        </w:rPr>
        <w:t xml:space="preserve"> tea towels</w:t>
      </w:r>
      <w:r w:rsidR="00A63938">
        <w:rPr>
          <w:rFonts w:ascii="Times New Roman" w:hAnsi="Times New Roman" w:cs="Times New Roman"/>
          <w:spacing w:val="-1"/>
          <w:w w:val="92"/>
        </w:rPr>
        <w:t xml:space="preserve"> and hand towels</w:t>
      </w:r>
      <w:r w:rsidR="007E3512">
        <w:rPr>
          <w:rFonts w:ascii="Times New Roman" w:hAnsi="Times New Roman" w:cs="Times New Roman"/>
          <w:spacing w:val="-1"/>
          <w:w w:val="92"/>
        </w:rPr>
        <w:t xml:space="preserve"> are not provided.</w:t>
      </w:r>
    </w:p>
    <w:p w:rsidR="00DB380D" w:rsidRDefault="00944EEE" w:rsidP="00B672BF">
      <w:pPr>
        <w:shd w:val="clear" w:color="auto" w:fill="FFFFFF"/>
        <w:tabs>
          <w:tab w:val="left" w:pos="851"/>
        </w:tabs>
        <w:spacing w:before="10" w:after="0"/>
        <w:ind w:left="10" w:right="163"/>
        <w:jc w:val="both"/>
        <w:rPr>
          <w:rFonts w:ascii="Times New Roman" w:hAnsi="Times New Roman" w:cs="Times New Roman"/>
          <w:spacing w:val="4"/>
          <w:w w:val="92"/>
        </w:rPr>
      </w:pPr>
      <w:r w:rsidRPr="00A518E6">
        <w:rPr>
          <w:rFonts w:ascii="Times New Roman" w:hAnsi="Times New Roman" w:cs="Times New Roman"/>
          <w:spacing w:val="-1"/>
          <w:w w:val="92"/>
        </w:rPr>
        <w:t xml:space="preserve"> </w:t>
      </w:r>
    </w:p>
    <w:p w:rsidR="00944EEE" w:rsidRPr="00A518E6" w:rsidRDefault="00944EEE" w:rsidP="00C628CF">
      <w:pPr>
        <w:shd w:val="clear" w:color="auto" w:fill="FFFFFF"/>
        <w:tabs>
          <w:tab w:val="left" w:pos="284"/>
          <w:tab w:val="left" w:pos="851"/>
        </w:tabs>
        <w:spacing w:before="10"/>
        <w:ind w:right="163"/>
        <w:jc w:val="center"/>
        <w:rPr>
          <w:rFonts w:ascii="Times New Roman" w:hAnsi="Times New Roman" w:cs="Times New Roman"/>
          <w:spacing w:val="4"/>
          <w:w w:val="92"/>
        </w:rPr>
      </w:pPr>
    </w:p>
    <w:p w:rsidR="00944EEE" w:rsidRPr="00534849" w:rsidRDefault="00534849" w:rsidP="00534849">
      <w:pPr>
        <w:shd w:val="clear" w:color="auto" w:fill="FFFFFF"/>
        <w:tabs>
          <w:tab w:val="left" w:pos="851"/>
        </w:tabs>
        <w:spacing w:before="10"/>
        <w:ind w:right="163"/>
        <w:jc w:val="center"/>
        <w:rPr>
          <w:rFonts w:ascii="Times New Roman" w:hAnsi="Times New Roman" w:cs="Times New Roman"/>
          <w:sz w:val="20"/>
          <w:szCs w:val="20"/>
        </w:rPr>
      </w:pPr>
      <w:r w:rsidRPr="00534849">
        <w:rPr>
          <w:rFonts w:ascii="Times New Roman" w:hAnsi="Times New Roman" w:cs="Times New Roman"/>
          <w:sz w:val="20"/>
          <w:szCs w:val="20"/>
        </w:rPr>
        <w:t>1</w:t>
      </w:r>
    </w:p>
    <w:p w:rsidR="00DB33B4" w:rsidRDefault="00DB33B4" w:rsidP="002D339C">
      <w:pPr>
        <w:shd w:val="clear" w:color="auto" w:fill="FFFFFF"/>
        <w:tabs>
          <w:tab w:val="left" w:pos="851"/>
        </w:tabs>
        <w:spacing w:before="10"/>
        <w:ind w:right="163"/>
        <w:jc w:val="both"/>
        <w:rPr>
          <w:rFonts w:ascii="Times New Roman" w:hAnsi="Times New Roman" w:cs="Times New Roman"/>
        </w:rPr>
      </w:pPr>
    </w:p>
    <w:p w:rsidR="00DB33B4" w:rsidRDefault="00DB33B4" w:rsidP="002D339C">
      <w:pPr>
        <w:shd w:val="clear" w:color="auto" w:fill="FFFFFF"/>
        <w:tabs>
          <w:tab w:val="left" w:pos="851"/>
        </w:tabs>
        <w:spacing w:before="10"/>
        <w:ind w:right="163"/>
        <w:jc w:val="both"/>
        <w:rPr>
          <w:rFonts w:ascii="Times New Roman" w:hAnsi="Times New Roman" w:cs="Times New Roman"/>
        </w:rPr>
      </w:pPr>
    </w:p>
    <w:p w:rsidR="00DB33B4" w:rsidRPr="00A518E6" w:rsidRDefault="00DB33B4" w:rsidP="002D339C">
      <w:pPr>
        <w:shd w:val="clear" w:color="auto" w:fill="FFFFFF"/>
        <w:tabs>
          <w:tab w:val="left" w:pos="851"/>
        </w:tabs>
        <w:spacing w:before="10"/>
        <w:ind w:right="163"/>
        <w:jc w:val="both"/>
        <w:rPr>
          <w:rFonts w:ascii="Times New Roman" w:hAnsi="Times New Roman" w:cs="Times New Roman"/>
        </w:rPr>
      </w:pPr>
    </w:p>
    <w:p w:rsidR="00944EEE" w:rsidRPr="00A518E6" w:rsidRDefault="005C54FE" w:rsidP="005C54FE">
      <w:pPr>
        <w:shd w:val="clear" w:color="auto" w:fill="FFFFFF"/>
        <w:tabs>
          <w:tab w:val="left" w:pos="426"/>
        </w:tabs>
        <w:spacing w:after="0"/>
        <w:ind w:left="163" w:hanging="1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6"/>
        </w:rPr>
        <w:t>I1</w:t>
      </w:r>
      <w:r w:rsidR="00944EEE" w:rsidRPr="00A518E6">
        <w:rPr>
          <w:rFonts w:ascii="Times New Roman" w:hAnsi="Times New Roman" w:cs="Times New Roman"/>
          <w:b/>
          <w:bCs/>
          <w:spacing w:val="6"/>
        </w:rPr>
        <w:t>.</w:t>
      </w:r>
      <w:r w:rsidR="00944EEE" w:rsidRPr="00A518E6">
        <w:rPr>
          <w:rFonts w:ascii="Times New Roman" w:hAnsi="Times New Roman" w:cs="Times New Roman"/>
          <w:b/>
          <w:bCs/>
        </w:rPr>
        <w:t xml:space="preserve"> </w:t>
      </w:r>
      <w:r w:rsidR="00996DDE">
        <w:rPr>
          <w:rFonts w:ascii="Times New Roman" w:hAnsi="Times New Roman" w:cs="Times New Roman"/>
          <w:b/>
          <w:bCs/>
        </w:rPr>
        <w:t xml:space="preserve"> </w:t>
      </w:r>
      <w:r w:rsidR="00944EEE" w:rsidRPr="00A518E6">
        <w:rPr>
          <w:rFonts w:ascii="Times New Roman" w:hAnsi="Times New Roman" w:cs="Times New Roman"/>
          <w:b/>
          <w:bCs/>
          <w:spacing w:val="-7"/>
          <w:u w:val="single"/>
        </w:rPr>
        <w:t>Damage Deposit</w:t>
      </w:r>
    </w:p>
    <w:p w:rsidR="00944EEE" w:rsidRDefault="0064723C" w:rsidP="003C040F">
      <w:pPr>
        <w:shd w:val="clear" w:color="auto" w:fill="FFFFFF"/>
        <w:tabs>
          <w:tab w:val="left" w:pos="851"/>
        </w:tabs>
        <w:spacing w:before="0"/>
        <w:ind w:left="5" w:right="422"/>
        <w:jc w:val="both"/>
        <w:rPr>
          <w:rFonts w:ascii="Times New Roman" w:hAnsi="Times New Roman" w:cs="Times New Roman"/>
          <w:b/>
          <w:spacing w:val="1"/>
          <w:w w:val="92"/>
          <w:u w:val="single"/>
        </w:rPr>
      </w:pPr>
      <w:r>
        <w:rPr>
          <w:rFonts w:ascii="Times New Roman" w:hAnsi="Times New Roman" w:cs="Times New Roman"/>
          <w:spacing w:val="-3"/>
          <w:w w:val="92"/>
        </w:rPr>
        <w:t>A</w:t>
      </w:r>
      <w:r w:rsidR="00063D37">
        <w:rPr>
          <w:rFonts w:ascii="Times New Roman" w:hAnsi="Times New Roman" w:cs="Times New Roman"/>
          <w:spacing w:val="-3"/>
          <w:w w:val="92"/>
        </w:rPr>
        <w:t xml:space="preserve"> cash refundable</w:t>
      </w:r>
      <w:r>
        <w:rPr>
          <w:rFonts w:ascii="Times New Roman" w:hAnsi="Times New Roman" w:cs="Times New Roman"/>
          <w:spacing w:val="-3"/>
          <w:w w:val="92"/>
        </w:rPr>
        <w:t xml:space="preserve"> deposit may</w:t>
      </w:r>
      <w:r w:rsidR="00B21267">
        <w:rPr>
          <w:rFonts w:ascii="Times New Roman" w:hAnsi="Times New Roman" w:cs="Times New Roman"/>
          <w:spacing w:val="-3"/>
          <w:w w:val="92"/>
        </w:rPr>
        <w:t xml:space="preserve"> be</w:t>
      </w:r>
      <w:r w:rsidR="00944EEE" w:rsidRPr="00A518E6">
        <w:rPr>
          <w:rFonts w:ascii="Times New Roman" w:hAnsi="Times New Roman" w:cs="Times New Roman"/>
          <w:spacing w:val="-3"/>
          <w:w w:val="92"/>
        </w:rPr>
        <w:t xml:space="preserve"> req</w:t>
      </w:r>
      <w:bookmarkStart w:id="0" w:name="_GoBack"/>
      <w:bookmarkEnd w:id="0"/>
      <w:r w:rsidR="00944EEE" w:rsidRPr="00A518E6">
        <w:rPr>
          <w:rFonts w:ascii="Times New Roman" w:hAnsi="Times New Roman" w:cs="Times New Roman"/>
          <w:spacing w:val="-3"/>
          <w:w w:val="92"/>
        </w:rPr>
        <w:t xml:space="preserve">uired when booking. This deposit will be refunded provided nothing is </w:t>
      </w:r>
      <w:r w:rsidR="00063D37">
        <w:rPr>
          <w:rFonts w:ascii="Times New Roman" w:hAnsi="Times New Roman" w:cs="Times New Roman"/>
          <w:spacing w:val="1"/>
          <w:w w:val="92"/>
        </w:rPr>
        <w:t>damaged or broken,</w:t>
      </w:r>
      <w:r w:rsidR="00944EEE" w:rsidRPr="00A518E6">
        <w:rPr>
          <w:rFonts w:ascii="Times New Roman" w:hAnsi="Times New Roman" w:cs="Times New Roman"/>
          <w:spacing w:val="1"/>
          <w:w w:val="92"/>
        </w:rPr>
        <w:t xml:space="preserve"> </w:t>
      </w:r>
      <w:r w:rsidR="00944EEE" w:rsidRPr="001F7E25">
        <w:rPr>
          <w:rFonts w:ascii="Times New Roman" w:hAnsi="Times New Roman" w:cs="Times New Roman"/>
          <w:spacing w:val="1"/>
          <w:w w:val="92"/>
        </w:rPr>
        <w:t>all rubbish has been removed and the premises</w:t>
      </w:r>
      <w:r w:rsidR="00063D37" w:rsidRPr="001F7E25">
        <w:rPr>
          <w:rFonts w:ascii="Times New Roman" w:hAnsi="Times New Roman" w:cs="Times New Roman"/>
          <w:spacing w:val="1"/>
          <w:w w:val="92"/>
        </w:rPr>
        <w:t xml:space="preserve"> are left clean and on time.</w:t>
      </w:r>
    </w:p>
    <w:p w:rsidR="00EA4DD7" w:rsidRDefault="00EA4DD7" w:rsidP="00EA4DD7">
      <w:pPr>
        <w:shd w:val="clear" w:color="auto" w:fill="FFFFFF"/>
        <w:tabs>
          <w:tab w:val="left" w:pos="851"/>
        </w:tabs>
        <w:spacing w:before="0" w:after="0"/>
        <w:ind w:left="5" w:right="422"/>
        <w:jc w:val="both"/>
        <w:rPr>
          <w:rFonts w:ascii="Times New Roman" w:hAnsi="Times New Roman" w:cs="Times New Roman"/>
          <w:spacing w:val="-3"/>
          <w:w w:val="92"/>
        </w:rPr>
      </w:pPr>
      <w:r w:rsidRPr="00EA4DD7">
        <w:rPr>
          <w:rFonts w:ascii="Times New Roman" w:hAnsi="Times New Roman" w:cs="Times New Roman"/>
          <w:b/>
          <w:spacing w:val="-3"/>
          <w:w w:val="92"/>
        </w:rPr>
        <w:t xml:space="preserve">12.  </w:t>
      </w:r>
      <w:r>
        <w:rPr>
          <w:rFonts w:ascii="Times New Roman" w:hAnsi="Times New Roman" w:cs="Times New Roman"/>
          <w:b/>
          <w:spacing w:val="-3"/>
          <w:w w:val="92"/>
        </w:rPr>
        <w:t xml:space="preserve"> </w:t>
      </w:r>
      <w:r w:rsidRPr="00EA4DD7">
        <w:rPr>
          <w:rFonts w:ascii="Times New Roman" w:hAnsi="Times New Roman" w:cs="Times New Roman"/>
          <w:b/>
          <w:spacing w:val="-3"/>
          <w:w w:val="92"/>
        </w:rPr>
        <w:t xml:space="preserve"> </w:t>
      </w:r>
      <w:r w:rsidRPr="00EA4DD7">
        <w:rPr>
          <w:rFonts w:ascii="Times New Roman" w:hAnsi="Times New Roman" w:cs="Times New Roman"/>
          <w:b/>
          <w:spacing w:val="-3"/>
          <w:w w:val="92"/>
          <w:u w:val="single"/>
        </w:rPr>
        <w:t>Lost Keys</w:t>
      </w:r>
      <w:r w:rsidR="00042D8D">
        <w:rPr>
          <w:rFonts w:ascii="Times New Roman" w:hAnsi="Times New Roman" w:cs="Times New Roman"/>
          <w:b/>
          <w:spacing w:val="-3"/>
          <w:w w:val="92"/>
          <w:u w:val="single"/>
        </w:rPr>
        <w:t xml:space="preserve"> (If</w:t>
      </w:r>
      <w:r w:rsidR="007A7E1B">
        <w:rPr>
          <w:rFonts w:ascii="Times New Roman" w:hAnsi="Times New Roman" w:cs="Times New Roman"/>
          <w:b/>
          <w:spacing w:val="-3"/>
          <w:w w:val="92"/>
          <w:u w:val="single"/>
        </w:rPr>
        <w:t xml:space="preserve"> Keys</w:t>
      </w:r>
      <w:r w:rsidR="00042D8D">
        <w:rPr>
          <w:rFonts w:ascii="Times New Roman" w:hAnsi="Times New Roman" w:cs="Times New Roman"/>
          <w:b/>
          <w:spacing w:val="-3"/>
          <w:w w:val="92"/>
          <w:u w:val="single"/>
        </w:rPr>
        <w:t xml:space="preserve"> Issued)</w:t>
      </w:r>
    </w:p>
    <w:p w:rsidR="00EA4DD7" w:rsidRPr="00EA4DD7" w:rsidRDefault="00EA4DD7" w:rsidP="003C040F">
      <w:pPr>
        <w:shd w:val="clear" w:color="auto" w:fill="FFFFFF"/>
        <w:tabs>
          <w:tab w:val="left" w:pos="851"/>
        </w:tabs>
        <w:spacing w:before="0"/>
        <w:ind w:left="5" w:right="422"/>
        <w:jc w:val="both"/>
        <w:rPr>
          <w:rFonts w:ascii="Times New Roman" w:hAnsi="Times New Roman" w:cs="Times New Roman"/>
          <w:spacing w:val="1"/>
          <w:w w:val="92"/>
        </w:rPr>
      </w:pPr>
      <w:r>
        <w:rPr>
          <w:rFonts w:ascii="Times New Roman" w:hAnsi="Times New Roman" w:cs="Times New Roman"/>
          <w:spacing w:val="1"/>
          <w:w w:val="92"/>
        </w:rPr>
        <w:t>In the event of a key being lost a charge will be made for its replacement of £7.50 for internal keys and £20.00 for the front door key.</w:t>
      </w:r>
    </w:p>
    <w:p w:rsidR="00944EEE" w:rsidRPr="00A518E6" w:rsidRDefault="00944EEE" w:rsidP="003C040F">
      <w:pPr>
        <w:shd w:val="clear" w:color="auto" w:fill="FFFFFF"/>
        <w:tabs>
          <w:tab w:val="left" w:pos="851"/>
        </w:tabs>
        <w:spacing w:before="14"/>
        <w:ind w:left="5" w:right="230"/>
        <w:jc w:val="both"/>
        <w:rPr>
          <w:rFonts w:ascii="Times New Roman" w:hAnsi="Times New Roman" w:cs="Times New Roman"/>
          <w:spacing w:val="-2"/>
          <w:w w:val="92"/>
        </w:rPr>
      </w:pPr>
    </w:p>
    <w:p w:rsidR="00944EEE" w:rsidRPr="00A518E6" w:rsidRDefault="00944EEE" w:rsidP="003C040F">
      <w:pPr>
        <w:shd w:val="clear" w:color="auto" w:fill="FFFFFF"/>
        <w:tabs>
          <w:tab w:val="left" w:pos="851"/>
          <w:tab w:val="left" w:leader="dot" w:pos="6686"/>
          <w:tab w:val="left" w:leader="dot" w:pos="10459"/>
        </w:tabs>
        <w:spacing w:before="101"/>
        <w:rPr>
          <w:rFonts w:ascii="Times New Roman" w:hAnsi="Times New Roman" w:cs="Times New Roman"/>
        </w:rPr>
      </w:pPr>
    </w:p>
    <w:p w:rsidR="00944EEE" w:rsidRPr="00A518E6" w:rsidRDefault="00944EEE" w:rsidP="00A518E6">
      <w:pPr>
        <w:shd w:val="clear" w:color="auto" w:fill="FFFFFF"/>
        <w:tabs>
          <w:tab w:val="left" w:pos="851"/>
          <w:tab w:val="left" w:leader="dot" w:pos="6686"/>
          <w:tab w:val="left" w:leader="dot" w:pos="10459"/>
        </w:tabs>
        <w:spacing w:before="101"/>
        <w:jc w:val="both"/>
        <w:rPr>
          <w:rFonts w:ascii="Times New Roman" w:hAnsi="Times New Roman" w:cs="Times New Roman"/>
        </w:rPr>
      </w:pPr>
    </w:p>
    <w:p w:rsidR="00944EEE" w:rsidRPr="00A518E6" w:rsidRDefault="00944EEE" w:rsidP="00A518E6">
      <w:pPr>
        <w:shd w:val="clear" w:color="auto" w:fill="FFFFFF"/>
        <w:tabs>
          <w:tab w:val="left" w:pos="851"/>
          <w:tab w:val="left" w:leader="dot" w:pos="6686"/>
          <w:tab w:val="left" w:leader="dot" w:pos="10459"/>
        </w:tabs>
        <w:spacing w:before="101"/>
        <w:jc w:val="both"/>
        <w:rPr>
          <w:rFonts w:ascii="Times New Roman" w:hAnsi="Times New Roman" w:cs="Times New Roman"/>
        </w:rPr>
      </w:pPr>
    </w:p>
    <w:p w:rsidR="00944EEE" w:rsidRPr="00A518E6" w:rsidRDefault="00944EEE" w:rsidP="00A518E6">
      <w:pPr>
        <w:shd w:val="clear" w:color="auto" w:fill="FFFFFF"/>
        <w:tabs>
          <w:tab w:val="left" w:pos="851"/>
          <w:tab w:val="left" w:leader="dot" w:pos="6686"/>
          <w:tab w:val="left" w:leader="dot" w:pos="10459"/>
        </w:tabs>
        <w:spacing w:before="101"/>
        <w:jc w:val="both"/>
        <w:rPr>
          <w:rFonts w:ascii="Times New Roman" w:hAnsi="Times New Roman" w:cs="Times New Roman"/>
        </w:rPr>
      </w:pPr>
    </w:p>
    <w:p w:rsidR="00944EEE" w:rsidRPr="00A518E6" w:rsidRDefault="00944EEE" w:rsidP="00944EEE">
      <w:pPr>
        <w:shd w:val="clear" w:color="auto" w:fill="FFFFFF"/>
        <w:tabs>
          <w:tab w:val="left" w:pos="851"/>
          <w:tab w:val="left" w:leader="dot" w:pos="6686"/>
          <w:tab w:val="left" w:leader="dot" w:pos="10459"/>
        </w:tabs>
        <w:spacing w:before="101"/>
        <w:jc w:val="both"/>
        <w:rPr>
          <w:rFonts w:ascii="Times New Roman" w:hAnsi="Times New Roman" w:cs="Times New Roman"/>
        </w:rPr>
      </w:pPr>
    </w:p>
    <w:p w:rsidR="008B04E5" w:rsidRPr="00A518E6" w:rsidRDefault="00D845D4" w:rsidP="008B04E5">
      <w:pPr>
        <w:spacing w:before="0"/>
        <w:rPr>
          <w:rFonts w:ascii="Times New Roman" w:hAnsi="Times New Roman" w:cs="Times New Roman"/>
        </w:rPr>
      </w:pPr>
      <w:r w:rsidRPr="00A518E6">
        <w:rPr>
          <w:rFonts w:ascii="Times New Roman" w:hAnsi="Times New Roman" w:cs="Times New Roman"/>
        </w:rPr>
        <w:tab/>
      </w:r>
      <w:r w:rsidRPr="00A518E6">
        <w:rPr>
          <w:rFonts w:ascii="Times New Roman" w:hAnsi="Times New Roman" w:cs="Times New Roman"/>
        </w:rPr>
        <w:tab/>
      </w:r>
      <w:r w:rsidRPr="00A518E6">
        <w:rPr>
          <w:rFonts w:ascii="Times New Roman" w:hAnsi="Times New Roman" w:cs="Times New Roman"/>
        </w:rPr>
        <w:tab/>
      </w:r>
      <w:r w:rsidRPr="00A518E6">
        <w:rPr>
          <w:rFonts w:ascii="Times New Roman" w:hAnsi="Times New Roman" w:cs="Times New Roman"/>
        </w:rPr>
        <w:tab/>
      </w:r>
      <w:r w:rsidRPr="00A518E6">
        <w:rPr>
          <w:rFonts w:ascii="Times New Roman" w:hAnsi="Times New Roman" w:cs="Times New Roman"/>
        </w:rPr>
        <w:tab/>
      </w:r>
      <w:r w:rsidRPr="00A518E6">
        <w:rPr>
          <w:rFonts w:ascii="Times New Roman" w:hAnsi="Times New Roman" w:cs="Times New Roman"/>
        </w:rPr>
        <w:tab/>
      </w:r>
      <w:r w:rsidRPr="00A518E6">
        <w:rPr>
          <w:rFonts w:ascii="Times New Roman" w:hAnsi="Times New Roman" w:cs="Times New Roman"/>
        </w:rPr>
        <w:tab/>
      </w:r>
      <w:r w:rsidRPr="00A518E6">
        <w:rPr>
          <w:rFonts w:ascii="Times New Roman" w:hAnsi="Times New Roman" w:cs="Times New Roman"/>
        </w:rPr>
        <w:tab/>
      </w:r>
    </w:p>
    <w:p w:rsidR="00B42F3E" w:rsidRDefault="008B04E5" w:rsidP="008B04E5">
      <w:pPr>
        <w:spacing w:before="0"/>
        <w:rPr>
          <w:rFonts w:ascii="Times New Roman" w:hAnsi="Times New Roman" w:cs="Times New Roman"/>
        </w:rPr>
      </w:pPr>
      <w:r w:rsidRPr="00A518E6">
        <w:rPr>
          <w:rFonts w:ascii="Times New Roman" w:hAnsi="Times New Roman" w:cs="Times New Roman"/>
        </w:rPr>
        <w:t xml:space="preserve">                                 </w:t>
      </w:r>
    </w:p>
    <w:p w:rsidR="00B42F3E" w:rsidRDefault="00B42F3E" w:rsidP="008B04E5">
      <w:pPr>
        <w:spacing w:before="0"/>
        <w:rPr>
          <w:rFonts w:ascii="Times New Roman" w:hAnsi="Times New Roman" w:cs="Times New Roman"/>
        </w:rPr>
      </w:pPr>
    </w:p>
    <w:p w:rsidR="00B42F3E" w:rsidRDefault="00B42F3E" w:rsidP="008B04E5">
      <w:pPr>
        <w:spacing w:before="0"/>
        <w:rPr>
          <w:rFonts w:ascii="Times New Roman" w:hAnsi="Times New Roman" w:cs="Times New Roman"/>
        </w:rPr>
      </w:pPr>
    </w:p>
    <w:p w:rsidR="00B42F3E" w:rsidRDefault="00B42F3E" w:rsidP="008B04E5">
      <w:pPr>
        <w:spacing w:before="0"/>
        <w:rPr>
          <w:rFonts w:ascii="Times New Roman" w:hAnsi="Times New Roman" w:cs="Times New Roman"/>
        </w:rPr>
      </w:pPr>
    </w:p>
    <w:p w:rsidR="00B42F3E" w:rsidRDefault="00B42F3E" w:rsidP="008B04E5">
      <w:pPr>
        <w:spacing w:before="0"/>
        <w:rPr>
          <w:rFonts w:ascii="Times New Roman" w:hAnsi="Times New Roman" w:cs="Times New Roman"/>
        </w:rPr>
      </w:pPr>
    </w:p>
    <w:p w:rsidR="00B42F3E" w:rsidRDefault="00B42F3E" w:rsidP="008B04E5">
      <w:pPr>
        <w:spacing w:before="0"/>
        <w:rPr>
          <w:rFonts w:ascii="Times New Roman" w:hAnsi="Times New Roman" w:cs="Times New Roman"/>
        </w:rPr>
      </w:pPr>
    </w:p>
    <w:p w:rsidR="00B42F3E" w:rsidRDefault="00B42F3E" w:rsidP="008B04E5">
      <w:pPr>
        <w:spacing w:before="0"/>
        <w:rPr>
          <w:rFonts w:ascii="Times New Roman" w:hAnsi="Times New Roman" w:cs="Times New Roman"/>
        </w:rPr>
      </w:pPr>
    </w:p>
    <w:p w:rsidR="00B42F3E" w:rsidRDefault="00B42F3E" w:rsidP="008B04E5">
      <w:pPr>
        <w:spacing w:before="0"/>
        <w:rPr>
          <w:rFonts w:ascii="Times New Roman" w:hAnsi="Times New Roman" w:cs="Times New Roman"/>
        </w:rPr>
      </w:pPr>
    </w:p>
    <w:p w:rsidR="00B42F3E" w:rsidRDefault="00B42F3E" w:rsidP="008B04E5">
      <w:pPr>
        <w:spacing w:before="0"/>
        <w:rPr>
          <w:rFonts w:ascii="Times New Roman" w:hAnsi="Times New Roman" w:cs="Times New Roman"/>
        </w:rPr>
      </w:pPr>
    </w:p>
    <w:p w:rsidR="00B42F3E" w:rsidRDefault="00B42F3E" w:rsidP="008B04E5">
      <w:pPr>
        <w:spacing w:before="0"/>
        <w:rPr>
          <w:rFonts w:ascii="Times New Roman" w:hAnsi="Times New Roman" w:cs="Times New Roman"/>
        </w:rPr>
      </w:pPr>
    </w:p>
    <w:p w:rsidR="00B42F3E" w:rsidRDefault="00B42F3E" w:rsidP="008B04E5">
      <w:pPr>
        <w:spacing w:before="0"/>
        <w:rPr>
          <w:rFonts w:ascii="Times New Roman" w:hAnsi="Times New Roman" w:cs="Times New Roman"/>
        </w:rPr>
      </w:pPr>
    </w:p>
    <w:p w:rsidR="00B42F3E" w:rsidRDefault="00B42F3E" w:rsidP="008B04E5">
      <w:pPr>
        <w:spacing w:before="0"/>
        <w:rPr>
          <w:rFonts w:ascii="Times New Roman" w:hAnsi="Times New Roman" w:cs="Times New Roman"/>
        </w:rPr>
      </w:pPr>
    </w:p>
    <w:p w:rsidR="00B42F3E" w:rsidRDefault="00B42F3E" w:rsidP="008B04E5">
      <w:pPr>
        <w:spacing w:before="0"/>
        <w:rPr>
          <w:rFonts w:ascii="Times New Roman" w:hAnsi="Times New Roman" w:cs="Times New Roman"/>
        </w:rPr>
      </w:pPr>
    </w:p>
    <w:p w:rsidR="00B42F3E" w:rsidRDefault="00B42F3E" w:rsidP="008B04E5">
      <w:pPr>
        <w:spacing w:before="0"/>
        <w:rPr>
          <w:rFonts w:ascii="Times New Roman" w:hAnsi="Times New Roman" w:cs="Times New Roman"/>
        </w:rPr>
      </w:pPr>
    </w:p>
    <w:p w:rsidR="00B42F3E" w:rsidRDefault="00B42F3E" w:rsidP="008B04E5">
      <w:pPr>
        <w:spacing w:before="0"/>
        <w:rPr>
          <w:rFonts w:ascii="Times New Roman" w:hAnsi="Times New Roman" w:cs="Times New Roman"/>
        </w:rPr>
      </w:pPr>
    </w:p>
    <w:p w:rsidR="00B42F3E" w:rsidRDefault="00B42F3E" w:rsidP="008B04E5">
      <w:pPr>
        <w:spacing w:before="0"/>
        <w:rPr>
          <w:rFonts w:ascii="Times New Roman" w:hAnsi="Times New Roman" w:cs="Times New Roman"/>
        </w:rPr>
      </w:pPr>
    </w:p>
    <w:p w:rsidR="00B42F3E" w:rsidRDefault="00B42F3E" w:rsidP="008B04E5">
      <w:pPr>
        <w:spacing w:before="0"/>
        <w:rPr>
          <w:rFonts w:ascii="Times New Roman" w:hAnsi="Times New Roman" w:cs="Times New Roman"/>
        </w:rPr>
      </w:pPr>
    </w:p>
    <w:p w:rsidR="00B42F3E" w:rsidRPr="00534849" w:rsidRDefault="00534849" w:rsidP="00534849">
      <w:pPr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534849">
        <w:rPr>
          <w:rFonts w:ascii="Times New Roman" w:hAnsi="Times New Roman" w:cs="Times New Roman"/>
          <w:sz w:val="20"/>
          <w:szCs w:val="20"/>
        </w:rPr>
        <w:t>2</w:t>
      </w:r>
    </w:p>
    <w:p w:rsidR="00534849" w:rsidRPr="00534849" w:rsidRDefault="008B04E5" w:rsidP="00556793">
      <w:pPr>
        <w:spacing w:before="0"/>
        <w:rPr>
          <w:rFonts w:ascii="Times New Roman" w:hAnsi="Times New Roman" w:cs="Times New Roman"/>
          <w:sz w:val="20"/>
          <w:szCs w:val="20"/>
        </w:rPr>
      </w:pPr>
      <w:r w:rsidRPr="00A518E6">
        <w:rPr>
          <w:rFonts w:ascii="Times New Roman" w:hAnsi="Times New Roman" w:cs="Times New Roman"/>
        </w:rPr>
        <w:t xml:space="preserve">                </w:t>
      </w:r>
      <w:r w:rsidR="00A94F7D" w:rsidRPr="00A518E6">
        <w:rPr>
          <w:rFonts w:ascii="Times New Roman" w:hAnsi="Times New Roman" w:cs="Times New Roman"/>
        </w:rPr>
        <w:t xml:space="preserve">                             </w:t>
      </w:r>
      <w:r w:rsidR="00A94F7D" w:rsidRPr="00A518E6">
        <w:rPr>
          <w:rFonts w:ascii="Times New Roman" w:hAnsi="Times New Roman" w:cs="Times New Roman"/>
        </w:rPr>
        <w:tab/>
      </w:r>
      <w:r w:rsidR="00A94F7D" w:rsidRPr="00A518E6">
        <w:rPr>
          <w:rFonts w:ascii="Times New Roman" w:hAnsi="Times New Roman" w:cs="Times New Roman"/>
        </w:rPr>
        <w:tab/>
      </w:r>
      <w:r w:rsidR="00A94F7D" w:rsidRPr="00A518E6">
        <w:rPr>
          <w:rFonts w:ascii="Times New Roman" w:hAnsi="Times New Roman" w:cs="Times New Roman"/>
        </w:rPr>
        <w:tab/>
      </w:r>
      <w:r w:rsidR="00A94F7D" w:rsidRPr="00A518E6">
        <w:rPr>
          <w:rFonts w:ascii="Times New Roman" w:hAnsi="Times New Roman" w:cs="Times New Roman"/>
        </w:rPr>
        <w:tab/>
      </w:r>
      <w:r w:rsidR="00A94F7D" w:rsidRPr="00A518E6">
        <w:rPr>
          <w:rFonts w:ascii="Times New Roman" w:hAnsi="Times New Roman" w:cs="Times New Roman"/>
        </w:rPr>
        <w:tab/>
      </w:r>
      <w:r w:rsidR="00A94F7D" w:rsidRPr="00A518E6">
        <w:rPr>
          <w:rFonts w:ascii="Times New Roman" w:hAnsi="Times New Roman" w:cs="Times New Roman"/>
        </w:rPr>
        <w:tab/>
      </w:r>
    </w:p>
    <w:sectPr w:rsidR="00534849" w:rsidRPr="00534849" w:rsidSect="003009CA">
      <w:pgSz w:w="11906" w:h="16838" w:code="9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6822"/>
    <w:multiLevelType w:val="singleLevel"/>
    <w:tmpl w:val="8C2274EC"/>
    <w:lvl w:ilvl="0">
      <w:start w:val="8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16D"/>
    <w:rsid w:val="000104CB"/>
    <w:rsid w:val="00010E3B"/>
    <w:rsid w:val="00020CFD"/>
    <w:rsid w:val="00033A16"/>
    <w:rsid w:val="00040012"/>
    <w:rsid w:val="00040830"/>
    <w:rsid w:val="00042D8D"/>
    <w:rsid w:val="00063D37"/>
    <w:rsid w:val="0006464F"/>
    <w:rsid w:val="000650A8"/>
    <w:rsid w:val="00076BDE"/>
    <w:rsid w:val="00083F49"/>
    <w:rsid w:val="00090204"/>
    <w:rsid w:val="00094DBF"/>
    <w:rsid w:val="000A3875"/>
    <w:rsid w:val="000B1F1D"/>
    <w:rsid w:val="000C1565"/>
    <w:rsid w:val="000C1B6E"/>
    <w:rsid w:val="000C79DC"/>
    <w:rsid w:val="00103985"/>
    <w:rsid w:val="00110DD9"/>
    <w:rsid w:val="00122C1A"/>
    <w:rsid w:val="00154A78"/>
    <w:rsid w:val="00155E0F"/>
    <w:rsid w:val="00157E55"/>
    <w:rsid w:val="0018315F"/>
    <w:rsid w:val="0018324B"/>
    <w:rsid w:val="001A1695"/>
    <w:rsid w:val="001A1744"/>
    <w:rsid w:val="001A1A19"/>
    <w:rsid w:val="001C32D4"/>
    <w:rsid w:val="001C4079"/>
    <w:rsid w:val="001E36EE"/>
    <w:rsid w:val="001F0186"/>
    <w:rsid w:val="001F1ACA"/>
    <w:rsid w:val="001F7E25"/>
    <w:rsid w:val="00200783"/>
    <w:rsid w:val="002076FE"/>
    <w:rsid w:val="002119DF"/>
    <w:rsid w:val="002126D2"/>
    <w:rsid w:val="00213F80"/>
    <w:rsid w:val="00220B4A"/>
    <w:rsid w:val="00231A6A"/>
    <w:rsid w:val="00275F71"/>
    <w:rsid w:val="00282283"/>
    <w:rsid w:val="00294512"/>
    <w:rsid w:val="002C1B5B"/>
    <w:rsid w:val="002C45A9"/>
    <w:rsid w:val="002C584C"/>
    <w:rsid w:val="002D143A"/>
    <w:rsid w:val="002D2DA7"/>
    <w:rsid w:val="002D339C"/>
    <w:rsid w:val="002E1173"/>
    <w:rsid w:val="002E40E7"/>
    <w:rsid w:val="002F65FA"/>
    <w:rsid w:val="003000F4"/>
    <w:rsid w:val="003009CA"/>
    <w:rsid w:val="00342EE8"/>
    <w:rsid w:val="0035045E"/>
    <w:rsid w:val="003524F8"/>
    <w:rsid w:val="00373034"/>
    <w:rsid w:val="00375828"/>
    <w:rsid w:val="003A6150"/>
    <w:rsid w:val="003C040F"/>
    <w:rsid w:val="003C6D42"/>
    <w:rsid w:val="003C79FB"/>
    <w:rsid w:val="003D5606"/>
    <w:rsid w:val="003D5960"/>
    <w:rsid w:val="00403940"/>
    <w:rsid w:val="00403AC1"/>
    <w:rsid w:val="00405E7F"/>
    <w:rsid w:val="00411ADE"/>
    <w:rsid w:val="0043620A"/>
    <w:rsid w:val="00444B03"/>
    <w:rsid w:val="00446A11"/>
    <w:rsid w:val="0045532F"/>
    <w:rsid w:val="00457B8C"/>
    <w:rsid w:val="00466AD3"/>
    <w:rsid w:val="00477A4E"/>
    <w:rsid w:val="0049606D"/>
    <w:rsid w:val="004B5F89"/>
    <w:rsid w:val="004D18B3"/>
    <w:rsid w:val="004E3C3F"/>
    <w:rsid w:val="00520522"/>
    <w:rsid w:val="00534849"/>
    <w:rsid w:val="00543898"/>
    <w:rsid w:val="00553BEE"/>
    <w:rsid w:val="005556DE"/>
    <w:rsid w:val="00556793"/>
    <w:rsid w:val="0057116D"/>
    <w:rsid w:val="00572A0D"/>
    <w:rsid w:val="00574487"/>
    <w:rsid w:val="005837BF"/>
    <w:rsid w:val="005875C8"/>
    <w:rsid w:val="005919B2"/>
    <w:rsid w:val="005973B3"/>
    <w:rsid w:val="005A24E1"/>
    <w:rsid w:val="005A3734"/>
    <w:rsid w:val="005C54FE"/>
    <w:rsid w:val="005D532B"/>
    <w:rsid w:val="005D7704"/>
    <w:rsid w:val="005E09B2"/>
    <w:rsid w:val="005F3DF6"/>
    <w:rsid w:val="005F7574"/>
    <w:rsid w:val="00602739"/>
    <w:rsid w:val="006259D1"/>
    <w:rsid w:val="00625A98"/>
    <w:rsid w:val="006271BD"/>
    <w:rsid w:val="0064723C"/>
    <w:rsid w:val="00662B4E"/>
    <w:rsid w:val="006664D1"/>
    <w:rsid w:val="006740BB"/>
    <w:rsid w:val="00682C12"/>
    <w:rsid w:val="00691694"/>
    <w:rsid w:val="006B172E"/>
    <w:rsid w:val="006E3467"/>
    <w:rsid w:val="006F484F"/>
    <w:rsid w:val="00704478"/>
    <w:rsid w:val="007255D1"/>
    <w:rsid w:val="00730532"/>
    <w:rsid w:val="00733713"/>
    <w:rsid w:val="007351F6"/>
    <w:rsid w:val="0075371B"/>
    <w:rsid w:val="007760B8"/>
    <w:rsid w:val="00786AA0"/>
    <w:rsid w:val="007A7B07"/>
    <w:rsid w:val="007A7E1B"/>
    <w:rsid w:val="007B3FF9"/>
    <w:rsid w:val="007D1A47"/>
    <w:rsid w:val="007D3544"/>
    <w:rsid w:val="007D61DC"/>
    <w:rsid w:val="007E3512"/>
    <w:rsid w:val="007F04DB"/>
    <w:rsid w:val="008037CC"/>
    <w:rsid w:val="00803A45"/>
    <w:rsid w:val="00816DC4"/>
    <w:rsid w:val="008500AC"/>
    <w:rsid w:val="00853909"/>
    <w:rsid w:val="008544AA"/>
    <w:rsid w:val="008711B8"/>
    <w:rsid w:val="00883E75"/>
    <w:rsid w:val="0089022C"/>
    <w:rsid w:val="008A0CC8"/>
    <w:rsid w:val="008A54D4"/>
    <w:rsid w:val="008A6A50"/>
    <w:rsid w:val="008B0315"/>
    <w:rsid w:val="008B04E5"/>
    <w:rsid w:val="008B32C0"/>
    <w:rsid w:val="008D6605"/>
    <w:rsid w:val="008F7D98"/>
    <w:rsid w:val="00900602"/>
    <w:rsid w:val="00906863"/>
    <w:rsid w:val="009143B8"/>
    <w:rsid w:val="00940D78"/>
    <w:rsid w:val="00944EEE"/>
    <w:rsid w:val="0095050D"/>
    <w:rsid w:val="009624DC"/>
    <w:rsid w:val="009640A3"/>
    <w:rsid w:val="00966200"/>
    <w:rsid w:val="00967E03"/>
    <w:rsid w:val="00996DDE"/>
    <w:rsid w:val="009A1CE3"/>
    <w:rsid w:val="009B389F"/>
    <w:rsid w:val="009B635D"/>
    <w:rsid w:val="009C1412"/>
    <w:rsid w:val="009C1B05"/>
    <w:rsid w:val="009F225E"/>
    <w:rsid w:val="009F354C"/>
    <w:rsid w:val="00A0032A"/>
    <w:rsid w:val="00A02820"/>
    <w:rsid w:val="00A312A5"/>
    <w:rsid w:val="00A34513"/>
    <w:rsid w:val="00A374B2"/>
    <w:rsid w:val="00A518E6"/>
    <w:rsid w:val="00A541D4"/>
    <w:rsid w:val="00A61C3D"/>
    <w:rsid w:val="00A63938"/>
    <w:rsid w:val="00A70DD6"/>
    <w:rsid w:val="00A84E1E"/>
    <w:rsid w:val="00A94F7D"/>
    <w:rsid w:val="00A97291"/>
    <w:rsid w:val="00A97C85"/>
    <w:rsid w:val="00AB79B3"/>
    <w:rsid w:val="00AD07A5"/>
    <w:rsid w:val="00AE6892"/>
    <w:rsid w:val="00AE7B59"/>
    <w:rsid w:val="00AF14B7"/>
    <w:rsid w:val="00B00083"/>
    <w:rsid w:val="00B045BD"/>
    <w:rsid w:val="00B13D2E"/>
    <w:rsid w:val="00B16E69"/>
    <w:rsid w:val="00B21267"/>
    <w:rsid w:val="00B23A97"/>
    <w:rsid w:val="00B25A6A"/>
    <w:rsid w:val="00B358D6"/>
    <w:rsid w:val="00B40297"/>
    <w:rsid w:val="00B42F3E"/>
    <w:rsid w:val="00B53AE7"/>
    <w:rsid w:val="00B672BF"/>
    <w:rsid w:val="00B912AB"/>
    <w:rsid w:val="00B95C2E"/>
    <w:rsid w:val="00BA6C9A"/>
    <w:rsid w:val="00BC4C7C"/>
    <w:rsid w:val="00BC68C1"/>
    <w:rsid w:val="00BD170F"/>
    <w:rsid w:val="00BD5A8D"/>
    <w:rsid w:val="00BE5E60"/>
    <w:rsid w:val="00BF37D4"/>
    <w:rsid w:val="00BF3F9B"/>
    <w:rsid w:val="00C040C3"/>
    <w:rsid w:val="00C067FD"/>
    <w:rsid w:val="00C24D00"/>
    <w:rsid w:val="00C308C2"/>
    <w:rsid w:val="00C31B0E"/>
    <w:rsid w:val="00C47F52"/>
    <w:rsid w:val="00C53B06"/>
    <w:rsid w:val="00C625F1"/>
    <w:rsid w:val="00C628CF"/>
    <w:rsid w:val="00C642C2"/>
    <w:rsid w:val="00C92A48"/>
    <w:rsid w:val="00CA6EB6"/>
    <w:rsid w:val="00CB080E"/>
    <w:rsid w:val="00CB2C2D"/>
    <w:rsid w:val="00CB7F97"/>
    <w:rsid w:val="00CC1CFB"/>
    <w:rsid w:val="00D054F4"/>
    <w:rsid w:val="00D347BE"/>
    <w:rsid w:val="00D454B8"/>
    <w:rsid w:val="00D522A8"/>
    <w:rsid w:val="00D577EE"/>
    <w:rsid w:val="00D6068C"/>
    <w:rsid w:val="00D60F11"/>
    <w:rsid w:val="00D63BF1"/>
    <w:rsid w:val="00D6637E"/>
    <w:rsid w:val="00D669EF"/>
    <w:rsid w:val="00D67FE7"/>
    <w:rsid w:val="00D754B3"/>
    <w:rsid w:val="00D8202D"/>
    <w:rsid w:val="00D831F0"/>
    <w:rsid w:val="00D8361C"/>
    <w:rsid w:val="00D845D4"/>
    <w:rsid w:val="00D8636F"/>
    <w:rsid w:val="00D93CD2"/>
    <w:rsid w:val="00D95B94"/>
    <w:rsid w:val="00D96E5E"/>
    <w:rsid w:val="00DB33B4"/>
    <w:rsid w:val="00DB36F0"/>
    <w:rsid w:val="00DB380D"/>
    <w:rsid w:val="00DE58EA"/>
    <w:rsid w:val="00DF699C"/>
    <w:rsid w:val="00E14135"/>
    <w:rsid w:val="00E31F9A"/>
    <w:rsid w:val="00E5037B"/>
    <w:rsid w:val="00E51E8D"/>
    <w:rsid w:val="00E66998"/>
    <w:rsid w:val="00E967A2"/>
    <w:rsid w:val="00EA016E"/>
    <w:rsid w:val="00EA18C8"/>
    <w:rsid w:val="00EA1EC5"/>
    <w:rsid w:val="00EA4DD7"/>
    <w:rsid w:val="00EC427B"/>
    <w:rsid w:val="00ED3771"/>
    <w:rsid w:val="00EF1B8B"/>
    <w:rsid w:val="00EF277F"/>
    <w:rsid w:val="00F2175B"/>
    <w:rsid w:val="00F27135"/>
    <w:rsid w:val="00F540FA"/>
    <w:rsid w:val="00F82C4D"/>
    <w:rsid w:val="00F90BC3"/>
    <w:rsid w:val="00F9505F"/>
    <w:rsid w:val="00FA4C74"/>
    <w:rsid w:val="00FB2316"/>
    <w:rsid w:val="00FB2AC0"/>
    <w:rsid w:val="00FC5231"/>
    <w:rsid w:val="00FD15FB"/>
    <w:rsid w:val="00FF112D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01CE"/>
  <w15:docId w15:val="{B4DDE152-3B0E-466C-ACCE-F11AAB73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4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BB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1A7C-3BDE-43CA-BCAB-65B7D8C2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Thorne</dc:creator>
  <cp:keywords/>
  <dc:description/>
  <cp:lastModifiedBy>Phil Thorne</cp:lastModifiedBy>
  <cp:revision>215</cp:revision>
  <cp:lastPrinted>2017-06-16T08:24:00Z</cp:lastPrinted>
  <dcterms:created xsi:type="dcterms:W3CDTF">2010-10-26T14:07:00Z</dcterms:created>
  <dcterms:modified xsi:type="dcterms:W3CDTF">2017-10-31T15:41:00Z</dcterms:modified>
</cp:coreProperties>
</file>